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2628" w:rsidRDefault="00D22628">
      <w:pPr>
        <w:ind w:firstLine="709"/>
        <w:jc w:val="center"/>
        <w:rPr>
          <w:rFonts w:ascii="Times New Roman" w:hAnsi="Times New Roman" w:cs="Times New Roman"/>
          <w:sz w:val="28"/>
          <w:szCs w:val="28"/>
        </w:rPr>
      </w:pPr>
    </w:p>
    <w:p w:rsidR="00D22628" w:rsidRDefault="00D22628">
      <w:pPr>
        <w:ind w:firstLine="709"/>
        <w:jc w:val="center"/>
        <w:rPr>
          <w:rFonts w:ascii="Times New Roman" w:hAnsi="Times New Roman" w:cs="Times New Roman"/>
          <w:sz w:val="28"/>
          <w:szCs w:val="28"/>
        </w:rPr>
      </w:pPr>
      <w:r>
        <w:rPr>
          <w:rFonts w:ascii="Times New Roman" w:hAnsi="Times New Roman" w:cs="Times New Roman"/>
          <w:sz w:val="28"/>
          <w:szCs w:val="28"/>
        </w:rPr>
        <w:t>Ивановская  область</w:t>
      </w:r>
    </w:p>
    <w:p w:rsidR="00D22628" w:rsidRDefault="00D22628" w:rsidP="00E90681">
      <w:pPr>
        <w:ind w:firstLine="709"/>
        <w:jc w:val="center"/>
        <w:rPr>
          <w:rFonts w:ascii="Times New Roman" w:hAnsi="Times New Roman" w:cs="Times New Roman"/>
          <w:sz w:val="28"/>
          <w:szCs w:val="28"/>
        </w:rPr>
      </w:pPr>
      <w:r>
        <w:rPr>
          <w:rFonts w:ascii="Times New Roman" w:hAnsi="Times New Roman" w:cs="Times New Roman"/>
          <w:sz w:val="28"/>
          <w:szCs w:val="28"/>
        </w:rPr>
        <w:t>Верхнеландеховский  муниципальный  район</w:t>
      </w:r>
    </w:p>
    <w:p w:rsidR="00D22628" w:rsidRDefault="00D22628">
      <w:pPr>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АДМИНИСТРАЦИЯ </w:t>
      </w:r>
    </w:p>
    <w:p w:rsidR="00D22628" w:rsidRDefault="00D22628">
      <w:pPr>
        <w:ind w:firstLine="709"/>
        <w:jc w:val="center"/>
        <w:rPr>
          <w:rFonts w:ascii="Times New Roman" w:hAnsi="Times New Roman" w:cs="Times New Roman"/>
          <w:b/>
          <w:bCs/>
          <w:sz w:val="28"/>
          <w:szCs w:val="28"/>
        </w:rPr>
      </w:pPr>
      <w:r>
        <w:rPr>
          <w:rFonts w:ascii="Times New Roman" w:hAnsi="Times New Roman" w:cs="Times New Roman"/>
          <w:b/>
          <w:bCs/>
          <w:sz w:val="28"/>
          <w:szCs w:val="28"/>
        </w:rPr>
        <w:t>СИМАКОВСКОГО СЕЛЬСКОГО ПОСЕЛЕНИЯ</w:t>
      </w:r>
    </w:p>
    <w:p w:rsidR="00D22628" w:rsidRDefault="00D22628" w:rsidP="00E90681">
      <w:pPr>
        <w:rPr>
          <w:rFonts w:ascii="Times New Roman" w:hAnsi="Times New Roman" w:cs="Times New Roman"/>
          <w:b/>
          <w:bCs/>
          <w:sz w:val="40"/>
          <w:szCs w:val="40"/>
        </w:rPr>
      </w:pPr>
    </w:p>
    <w:p w:rsidR="00D22628" w:rsidRDefault="00D22628">
      <w:pPr>
        <w:ind w:firstLine="709"/>
        <w:jc w:val="center"/>
        <w:rPr>
          <w:rFonts w:ascii="Times New Roman" w:hAnsi="Times New Roman" w:cs="Times New Roman"/>
          <w:b/>
          <w:bCs/>
          <w:sz w:val="40"/>
          <w:szCs w:val="40"/>
        </w:rPr>
      </w:pPr>
      <w:r>
        <w:rPr>
          <w:rFonts w:ascii="Times New Roman" w:hAnsi="Times New Roman" w:cs="Times New Roman"/>
          <w:b/>
          <w:bCs/>
          <w:sz w:val="40"/>
          <w:szCs w:val="40"/>
        </w:rPr>
        <w:t>П О С Т А Н О В Л Е Н И Е</w:t>
      </w:r>
    </w:p>
    <w:p w:rsidR="00D22628" w:rsidRDefault="00D22628">
      <w:pPr>
        <w:ind w:left="8505" w:hanging="7796"/>
        <w:jc w:val="both"/>
        <w:rPr>
          <w:rFonts w:ascii="Times New Roman" w:hAnsi="Times New Roman" w:cs="Times New Roman"/>
          <w:sz w:val="28"/>
          <w:szCs w:val="28"/>
        </w:rPr>
      </w:pPr>
    </w:p>
    <w:p w:rsidR="00D22628" w:rsidRDefault="00D22628" w:rsidP="00E90681">
      <w:pPr>
        <w:ind w:left="7796" w:hanging="7796"/>
        <w:jc w:val="both"/>
        <w:rPr>
          <w:rFonts w:ascii="Times New Roman" w:hAnsi="Times New Roman" w:cs="Times New Roman"/>
          <w:sz w:val="28"/>
          <w:szCs w:val="28"/>
        </w:rPr>
      </w:pPr>
      <w:r>
        <w:rPr>
          <w:rFonts w:ascii="Times New Roman" w:hAnsi="Times New Roman" w:cs="Times New Roman"/>
          <w:sz w:val="28"/>
          <w:szCs w:val="28"/>
        </w:rPr>
        <w:t xml:space="preserve">от  23 .03. 2017 г.                                  д.Симаково                                 № 31 – п </w:t>
      </w:r>
    </w:p>
    <w:p w:rsidR="00D22628" w:rsidRDefault="00D22628">
      <w:pPr>
        <w:ind w:firstLine="709"/>
        <w:jc w:val="both"/>
        <w:rPr>
          <w:rFonts w:ascii="Times New Roman" w:hAnsi="Times New Roman" w:cs="Times New Roman"/>
          <w:b/>
          <w:bCs/>
          <w:sz w:val="28"/>
          <w:szCs w:val="28"/>
        </w:rPr>
      </w:pPr>
    </w:p>
    <w:p w:rsidR="00D22628" w:rsidRDefault="00D22628">
      <w:pPr>
        <w:ind w:firstLine="709"/>
        <w:jc w:val="center"/>
        <w:rPr>
          <w:rFonts w:ascii="Times New Roman" w:hAnsi="Times New Roman" w:cs="Times New Roman"/>
          <w:b/>
          <w:bCs/>
          <w:sz w:val="28"/>
          <w:szCs w:val="28"/>
        </w:rPr>
      </w:pPr>
      <w:r>
        <w:rPr>
          <w:rFonts w:ascii="Times New Roman" w:hAnsi="Times New Roman" w:cs="Times New Roman"/>
          <w:b/>
          <w:bCs/>
          <w:sz w:val="28"/>
          <w:szCs w:val="28"/>
        </w:rPr>
        <w:t>О Порядке оказания поддержки субъектам малого и среднего</w:t>
      </w:r>
    </w:p>
    <w:p w:rsidR="00D22628" w:rsidRDefault="00D22628">
      <w:pPr>
        <w:ind w:firstLine="709"/>
        <w:jc w:val="center"/>
        <w:rPr>
          <w:rFonts w:ascii="Times New Roman" w:hAnsi="Times New Roman" w:cs="Times New Roman"/>
          <w:b/>
          <w:bCs/>
          <w:sz w:val="28"/>
          <w:szCs w:val="28"/>
        </w:rPr>
      </w:pPr>
      <w:r>
        <w:rPr>
          <w:rFonts w:ascii="Times New Roman" w:hAnsi="Times New Roman" w:cs="Times New Roman"/>
          <w:b/>
          <w:bCs/>
          <w:sz w:val="28"/>
          <w:szCs w:val="28"/>
        </w:rPr>
        <w:t>предпринимательства на территории  Симаковского сельского поселения</w:t>
      </w:r>
    </w:p>
    <w:p w:rsidR="00D22628" w:rsidRDefault="00D22628">
      <w:pPr>
        <w:ind w:firstLine="709"/>
        <w:jc w:val="both"/>
        <w:rPr>
          <w:rFonts w:ascii="Times New Roman" w:hAnsi="Times New Roman" w:cs="Times New Roman"/>
          <w:b/>
          <w:bCs/>
          <w:sz w:val="28"/>
          <w:szCs w:val="28"/>
        </w:rPr>
      </w:pPr>
    </w:p>
    <w:p w:rsidR="00D22628" w:rsidRDefault="00D22628">
      <w:pPr>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от 24.07.2007 г. № 209 – ФЗ «О развитии малого и среднего предпринимательства в Российской Федерации» и в целях реализации мероприятий муниципальной программы «Развитие малого и среднего предпринимательства на территории Симаковского сельского поселения»</w:t>
      </w:r>
    </w:p>
    <w:p w:rsidR="00D22628" w:rsidRDefault="00D22628">
      <w:pPr>
        <w:ind w:firstLine="709"/>
        <w:jc w:val="both"/>
        <w:rPr>
          <w:rFonts w:ascii="Times New Roman" w:hAnsi="Times New Roman" w:cs="Times New Roman"/>
          <w:b/>
          <w:bCs/>
          <w:sz w:val="28"/>
          <w:szCs w:val="28"/>
        </w:rPr>
      </w:pPr>
    </w:p>
    <w:p w:rsidR="00D22628" w:rsidRDefault="00D22628">
      <w:pPr>
        <w:ind w:firstLine="709"/>
        <w:jc w:val="both"/>
        <w:rPr>
          <w:rFonts w:ascii="Times New Roman" w:hAnsi="Times New Roman" w:cs="Times New Roman"/>
          <w:b/>
          <w:bCs/>
          <w:sz w:val="28"/>
          <w:szCs w:val="28"/>
        </w:rPr>
      </w:pPr>
    </w:p>
    <w:p w:rsidR="00D22628" w:rsidRDefault="00D22628">
      <w:pPr>
        <w:ind w:firstLine="709"/>
        <w:jc w:val="both"/>
        <w:rPr>
          <w:rFonts w:ascii="Times New Roman" w:hAnsi="Times New Roman" w:cs="Times New Roman"/>
          <w:b/>
          <w:bCs/>
          <w:sz w:val="28"/>
          <w:szCs w:val="28"/>
        </w:rPr>
      </w:pPr>
      <w:r>
        <w:rPr>
          <w:rFonts w:ascii="Times New Roman" w:hAnsi="Times New Roman" w:cs="Times New Roman"/>
          <w:b/>
          <w:bCs/>
          <w:sz w:val="28"/>
          <w:szCs w:val="28"/>
        </w:rPr>
        <w:t>П О С Т А Н О В Л Я Ю:</w:t>
      </w:r>
    </w:p>
    <w:p w:rsidR="00D22628" w:rsidRDefault="00D22628">
      <w:pPr>
        <w:ind w:firstLine="709"/>
        <w:jc w:val="both"/>
        <w:rPr>
          <w:rFonts w:ascii="Times New Roman" w:hAnsi="Times New Roman" w:cs="Times New Roman"/>
          <w:sz w:val="28"/>
          <w:szCs w:val="28"/>
        </w:rPr>
      </w:pPr>
    </w:p>
    <w:p w:rsidR="00D22628" w:rsidRDefault="00D22628">
      <w:pPr>
        <w:ind w:firstLine="54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t>Утвердить Порядок оказания поддержки субъектам малого и среднего предпринимательства на территории Симаковского сельского поселения (прилагается).</w:t>
      </w: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jc w:val="both"/>
        <w:rPr>
          <w:rFonts w:ascii="Times New Roman" w:hAnsi="Times New Roman" w:cs="Times New Roman"/>
          <w:b/>
          <w:bCs/>
          <w:sz w:val="28"/>
          <w:szCs w:val="28"/>
        </w:rPr>
      </w:pPr>
      <w:r>
        <w:rPr>
          <w:rFonts w:ascii="Times New Roman" w:hAnsi="Times New Roman" w:cs="Times New Roman"/>
          <w:b/>
          <w:bCs/>
          <w:sz w:val="28"/>
          <w:szCs w:val="28"/>
        </w:rPr>
        <w:t xml:space="preserve">ГлаваСимаковского </w:t>
      </w:r>
    </w:p>
    <w:p w:rsidR="00D22628" w:rsidRDefault="00D22628">
      <w:pPr>
        <w:jc w:val="both"/>
        <w:rPr>
          <w:rFonts w:ascii="Times New Roman" w:hAnsi="Times New Roman" w:cs="Times New Roman"/>
          <w:sz w:val="28"/>
          <w:szCs w:val="28"/>
        </w:rPr>
      </w:pPr>
      <w:r>
        <w:rPr>
          <w:rFonts w:ascii="Times New Roman" w:hAnsi="Times New Roman" w:cs="Times New Roman"/>
          <w:b/>
          <w:bCs/>
          <w:sz w:val="28"/>
          <w:szCs w:val="28"/>
        </w:rPr>
        <w:t>сельского поселения</w:t>
      </w:r>
      <w:r>
        <w:rPr>
          <w:rFonts w:ascii="Times New Roman" w:hAnsi="Times New Roman" w:cs="Times New Roman"/>
          <w:b/>
          <w:bCs/>
          <w:sz w:val="28"/>
          <w:szCs w:val="28"/>
        </w:rPr>
        <w:tab/>
        <w:t xml:space="preserve">                                                                  Г. А. Царева</w:t>
      </w:r>
      <w:r>
        <w:rPr>
          <w:rFonts w:ascii="Times New Roman" w:hAnsi="Times New Roman" w:cs="Times New Roman"/>
          <w:sz w:val="28"/>
          <w:szCs w:val="28"/>
        </w:rPr>
        <w:t xml:space="preserve"> </w:t>
      </w:r>
    </w:p>
    <w:p w:rsidR="00D22628" w:rsidRDefault="00D22628">
      <w:pPr>
        <w:ind w:left="7371" w:hanging="7371"/>
        <w:jc w:val="both"/>
        <w:rPr>
          <w:rFonts w:ascii="Times New Roman" w:hAnsi="Times New Roman" w:cs="Times New Roman"/>
          <w:sz w:val="28"/>
          <w:szCs w:val="28"/>
        </w:rPr>
      </w:pPr>
      <w:r>
        <w:rPr>
          <w:rFonts w:ascii="Times New Roman" w:hAnsi="Times New Roman" w:cs="Times New Roman"/>
          <w:sz w:val="28"/>
          <w:szCs w:val="28"/>
        </w:rPr>
        <w:t xml:space="preserve"> </w:t>
      </w: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left="5670"/>
        <w:jc w:val="both"/>
        <w:rPr>
          <w:rFonts w:ascii="Times New Roman" w:hAnsi="Times New Roman" w:cs="Times New Roman"/>
          <w:sz w:val="24"/>
          <w:szCs w:val="24"/>
        </w:rPr>
      </w:pPr>
      <w:r>
        <w:rPr>
          <w:rFonts w:ascii="Times New Roman" w:hAnsi="Times New Roman" w:cs="Times New Roman"/>
          <w:sz w:val="24"/>
          <w:szCs w:val="24"/>
        </w:rPr>
        <w:t>Приложение № 1</w:t>
      </w:r>
    </w:p>
    <w:p w:rsidR="00D22628" w:rsidRDefault="00D22628">
      <w:pPr>
        <w:ind w:left="5670"/>
        <w:jc w:val="both"/>
        <w:rPr>
          <w:rFonts w:ascii="Times New Roman" w:hAnsi="Times New Roman" w:cs="Times New Roman"/>
          <w:sz w:val="24"/>
          <w:szCs w:val="24"/>
        </w:rPr>
      </w:pPr>
      <w:r>
        <w:rPr>
          <w:rFonts w:ascii="Times New Roman" w:hAnsi="Times New Roman" w:cs="Times New Roman"/>
          <w:sz w:val="24"/>
          <w:szCs w:val="24"/>
        </w:rPr>
        <w:t>к постановлению администрации Симаковского сельского поселения</w:t>
      </w:r>
    </w:p>
    <w:p w:rsidR="00D22628" w:rsidRDefault="00D22628">
      <w:pPr>
        <w:tabs>
          <w:tab w:val="left" w:pos="8745"/>
        </w:tabs>
        <w:ind w:left="5670"/>
        <w:jc w:val="both"/>
        <w:rPr>
          <w:rFonts w:ascii="Times New Roman" w:hAnsi="Times New Roman" w:cs="Times New Roman"/>
          <w:sz w:val="24"/>
          <w:szCs w:val="24"/>
        </w:rPr>
      </w:pPr>
      <w:r>
        <w:rPr>
          <w:rFonts w:ascii="Times New Roman" w:hAnsi="Times New Roman" w:cs="Times New Roman"/>
          <w:sz w:val="24"/>
          <w:szCs w:val="24"/>
        </w:rPr>
        <w:t>от 23.03.2017 г. № 31- п</w:t>
      </w:r>
      <w:r>
        <w:rPr>
          <w:rFonts w:ascii="Times New Roman" w:hAnsi="Times New Roman" w:cs="Times New Roman"/>
          <w:sz w:val="24"/>
          <w:szCs w:val="24"/>
        </w:rPr>
        <w:tab/>
      </w:r>
    </w:p>
    <w:p w:rsidR="00D22628" w:rsidRDefault="00D22628">
      <w:pPr>
        <w:ind w:firstLine="709"/>
        <w:jc w:val="center"/>
        <w:rPr>
          <w:rFonts w:ascii="Times New Roman" w:hAnsi="Times New Roman" w:cs="Times New Roman"/>
          <w:sz w:val="28"/>
          <w:szCs w:val="28"/>
        </w:rPr>
      </w:pPr>
    </w:p>
    <w:p w:rsidR="00D22628" w:rsidRDefault="00D22628">
      <w:pPr>
        <w:ind w:firstLine="709"/>
        <w:jc w:val="center"/>
        <w:rPr>
          <w:rFonts w:ascii="Times New Roman" w:hAnsi="Times New Roman" w:cs="Times New Roman"/>
          <w:b/>
          <w:bCs/>
          <w:sz w:val="24"/>
          <w:szCs w:val="24"/>
        </w:rPr>
      </w:pPr>
      <w:r>
        <w:rPr>
          <w:rFonts w:ascii="Times New Roman" w:hAnsi="Times New Roman" w:cs="Times New Roman"/>
          <w:b/>
          <w:bCs/>
          <w:sz w:val="24"/>
          <w:szCs w:val="24"/>
        </w:rPr>
        <w:t>ПОРЯДОК</w:t>
      </w:r>
    </w:p>
    <w:p w:rsidR="00D22628" w:rsidRDefault="00D22628">
      <w:pPr>
        <w:ind w:firstLine="709"/>
        <w:jc w:val="center"/>
        <w:rPr>
          <w:rFonts w:ascii="Times New Roman" w:hAnsi="Times New Roman" w:cs="Times New Roman"/>
          <w:b/>
          <w:bCs/>
          <w:sz w:val="24"/>
          <w:szCs w:val="24"/>
        </w:rPr>
      </w:pPr>
      <w:r>
        <w:rPr>
          <w:rFonts w:ascii="Times New Roman" w:hAnsi="Times New Roman" w:cs="Times New Roman"/>
          <w:b/>
          <w:bCs/>
          <w:sz w:val="24"/>
          <w:szCs w:val="24"/>
        </w:rPr>
        <w:t>оказания поддержки субъектам малого и среднего предпринимательства</w:t>
      </w:r>
    </w:p>
    <w:p w:rsidR="00D22628" w:rsidRDefault="00D22628">
      <w:pPr>
        <w:ind w:firstLine="709"/>
        <w:jc w:val="center"/>
        <w:rPr>
          <w:rFonts w:ascii="Times New Roman" w:hAnsi="Times New Roman" w:cs="Times New Roman"/>
          <w:b/>
          <w:bCs/>
          <w:sz w:val="24"/>
          <w:szCs w:val="24"/>
        </w:rPr>
      </w:pPr>
      <w:r>
        <w:rPr>
          <w:rFonts w:ascii="Times New Roman" w:hAnsi="Times New Roman" w:cs="Times New Roman"/>
          <w:b/>
          <w:bCs/>
          <w:sz w:val="24"/>
          <w:szCs w:val="24"/>
        </w:rPr>
        <w:t>на территории Симаковского сельского поселения</w:t>
      </w: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b/>
          <w:bCs/>
          <w:i/>
          <w:iCs/>
          <w:sz w:val="24"/>
          <w:szCs w:val="24"/>
        </w:rPr>
      </w:pPr>
      <w:r>
        <w:rPr>
          <w:rFonts w:ascii="Times New Roman" w:hAnsi="Times New Roman" w:cs="Times New Roman"/>
          <w:b/>
          <w:bCs/>
          <w:i/>
          <w:iCs/>
          <w:sz w:val="24"/>
          <w:szCs w:val="24"/>
        </w:rPr>
        <w:t>1.</w:t>
      </w:r>
      <w:r>
        <w:rPr>
          <w:rFonts w:ascii="Times New Roman" w:hAnsi="Times New Roman" w:cs="Times New Roman"/>
          <w:b/>
          <w:bCs/>
          <w:i/>
          <w:iCs/>
          <w:sz w:val="24"/>
          <w:szCs w:val="24"/>
        </w:rPr>
        <w:tab/>
        <w:t>Общие положения</w:t>
      </w:r>
    </w:p>
    <w:p w:rsidR="00D22628" w:rsidRDefault="00D22628" w:rsidP="00E90681">
      <w:pPr>
        <w:ind w:firstLine="709"/>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t xml:space="preserve">Настоящий порядок оказания поддержки субъектам малого и среднего предпринимательства </w:t>
      </w:r>
      <w:r w:rsidRPr="00E90681">
        <w:rPr>
          <w:rFonts w:ascii="Times New Roman" w:hAnsi="Times New Roman" w:cs="Times New Roman"/>
          <w:sz w:val="24"/>
          <w:szCs w:val="24"/>
        </w:rPr>
        <w:t>на территории Симаковского сельского поселения</w:t>
      </w:r>
      <w:r>
        <w:rPr>
          <w:rFonts w:ascii="Times New Roman" w:hAnsi="Times New Roman" w:cs="Times New Roman"/>
          <w:sz w:val="24"/>
          <w:szCs w:val="24"/>
        </w:rPr>
        <w:t xml:space="preserve"> (далее - Порядок) разработан в соответствии с Бюджетным кодексом РФ, Федеральным законом от 24.07.2007 г. № 209 – ФЗ «О развитии малого и среднего предпринимательства в Российской Федерации», постановлением администрации Симаковского сельского поселения от __.03.2017г. № __-п «Об утверждении муниципальной программы «Развитие малого и среднего предпринимательства на территории Симаковского сельского поселения» (далее - Программа).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t>Порядок определяет правила и условия предоставления субъектам малого и среднего предпринимательства средств бюджета Симаковского сельского поселения, проведения процедуры оказания органами местного самоуправления поддержки развитию предпринимательства.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В соответствии с Федеральным законом от 24.07.2007 г. № 209 – ФЗ «О развитии малого и среднего предпринимательства в Российской Федерации» субъекты малого и среднего предпринимательства имеют равный доступ к получению поддержки на территории Симаковского сельского поселения в рамках реализации Программы. Признание хозяйствующих субъектов (юридических лиц, индивидуальных предпринимателей) — субъектами малого и среднего предпринимательства осуществляется в соответствии со ст.4 Федерального закона № 209 – ФЗ от 24.07.2007 г. «О развитии малого и среднего предпринимательства в Российской Федерации».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t>Главным распорядителем средств бюджета Симаковского сельского поселения (далее – бюджета поселения), осуществляющим их расходование в рамках реализации Программы, является администрация Симаковского сельского поселения (далее – Администрация).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t>Участники программных мероприятий - субъекты малого и среднего предпринимательства, отвечающие требованиям Программы и осуществляющие свою деятельность на территории Симаковского сельского поселения, а также физические и юридические лица, участвующие в реализации программных мероприятий.</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t>Средства бюджета поселения предоставляются в соответствии со сводной бюджетной росписью бюджета поселения в пределах доведенных лимитов бюджетных обязательств на текущий финансовый год в порядке, установленном для исполнения бюджета поселения по расходам. Затраты участников программных мероприятий, превышающие предусмотренный в бюджете поселения объем средств на эти цели, не подлежат возмещению из средств бюджета поселения, а производятся за счет собственных средств участников программных мероприятий.</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1.7.</w:t>
      </w:r>
      <w:r>
        <w:rPr>
          <w:rFonts w:ascii="Times New Roman" w:hAnsi="Times New Roman" w:cs="Times New Roman"/>
          <w:sz w:val="24"/>
          <w:szCs w:val="24"/>
        </w:rPr>
        <w:tab/>
        <w:t>Поддержка субъектов малого и среднего предпринимательства может включать в себя финансовую, имущественную и иные формы поддержки. Предоставление средств бюджета поселения, предусмотренных на реализацию мероприятий Программы, осуществляется в форме: субсидии субъектам малого и среднего предпринимательства (далее  Получатели субсидии); оплаты товаров, работ, услуг участникам программных мероприятий по оказанию иных форм поддержки.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1.8.</w:t>
      </w:r>
      <w:r>
        <w:rPr>
          <w:rFonts w:ascii="Times New Roman" w:hAnsi="Times New Roman" w:cs="Times New Roman"/>
          <w:sz w:val="24"/>
          <w:szCs w:val="24"/>
        </w:rPr>
        <w:tab/>
        <w:t>Рассмотрение заявок и принятие решений об оказании поддержки в виде предоставления субсидий субъектам малого и среднего предпринимательства (далее - субсидия) осуществляет Администрация и Координационный совет по развитию малого и среднего предпринимательства (далее - Координационный совет).</w:t>
      </w: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b/>
          <w:bCs/>
          <w:i/>
          <w:iCs/>
          <w:sz w:val="24"/>
          <w:szCs w:val="24"/>
        </w:rPr>
      </w:pPr>
      <w:r>
        <w:rPr>
          <w:rFonts w:ascii="Times New Roman" w:hAnsi="Times New Roman" w:cs="Times New Roman"/>
          <w:b/>
          <w:bCs/>
          <w:i/>
          <w:iCs/>
          <w:sz w:val="24"/>
          <w:szCs w:val="24"/>
        </w:rPr>
        <w:t>2.</w:t>
      </w:r>
      <w:r>
        <w:rPr>
          <w:rFonts w:ascii="Times New Roman" w:hAnsi="Times New Roman" w:cs="Times New Roman"/>
          <w:b/>
          <w:bCs/>
          <w:i/>
          <w:iCs/>
          <w:sz w:val="24"/>
          <w:szCs w:val="24"/>
        </w:rPr>
        <w:tab/>
        <w:t>Условия и порядок оказания финансовой поддержки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2.1. Требования к субъектам малого и среднего предпринимательства, подавшим заявки на получение субсидии:</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2.1.1.</w:t>
      </w:r>
      <w:r>
        <w:rPr>
          <w:rFonts w:ascii="Times New Roman" w:hAnsi="Times New Roman" w:cs="Times New Roman"/>
          <w:sz w:val="24"/>
          <w:szCs w:val="24"/>
        </w:rPr>
        <w:tab/>
        <w:t>Муниципальная финансовая поддержка из средств бюджета поселения оказывается субъектам малого и среднего предпринимательства, зарегистрированным в установленном порядке на территории Симаковского сельского поселения.</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2.1.2.</w:t>
      </w:r>
      <w:r>
        <w:rPr>
          <w:rFonts w:ascii="Times New Roman" w:hAnsi="Times New Roman" w:cs="Times New Roman"/>
          <w:sz w:val="24"/>
          <w:szCs w:val="24"/>
        </w:rPr>
        <w:tab/>
        <w:t>Критериями отбора субъектов малого и среднего предпринимательства (далее - СМСП) для предоставления финансовой поддержки являются: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а) соответствие сферы деятельности заявителя приоритетным направлениям поддержки малого предпринимательства, определенным Программой:</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деятельность в сфере производства;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деятельность в сфере жилищно-коммунального хозяйства;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деятельность в сфере строительства;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деятельность в социальной сфере;</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деятельность по развитию сферы услуг;</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деятельность по развитию инфраструктуры туризма и отдыха;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б) отсутствие задолженности по налоговым и иным обязательным платежам в бюджеты всех уровней и государственные внебюджетные фонды;</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в) отсутствие задолженности по заработной плате работникам;</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г) соответствие условиям, установленным статьей 4 Федерального закона от 24.07.2007 г. № 209 – ФЗ «О развитии малого и среднего предпринимательства».</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2.1.3.</w:t>
      </w:r>
      <w:r>
        <w:rPr>
          <w:rFonts w:ascii="Times New Roman" w:hAnsi="Times New Roman" w:cs="Times New Roman"/>
          <w:sz w:val="24"/>
          <w:szCs w:val="24"/>
        </w:rPr>
        <w:tab/>
        <w:t>Заявки не рассматриваются, а субсидии не предоставляются в отношении СМСП:</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являющихся участниками соглашений о разделе продукции;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осуществляющих предпринимательскую деятельность в сфере игорного бизнеса;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осуществляющих производство и реализацию подакцизных товаров, а также добычу и реализацию полезных ископаемых, за исключением общераспространенных полезных ископаемых.</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t>Перечень документов, предоставляемых СМСП для получения субсидии.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Для оказания поддержки заявитель, претендующий на поддержку, предусмотренную пунктами</w:t>
      </w:r>
      <w:r>
        <w:rPr>
          <w:rFonts w:ascii="Times New Roman" w:hAnsi="Times New Roman" w:cs="Times New Roman"/>
          <w:color w:val="FF0000"/>
          <w:sz w:val="24"/>
          <w:szCs w:val="24"/>
        </w:rPr>
        <w:t xml:space="preserve"> </w:t>
      </w:r>
      <w:r>
        <w:rPr>
          <w:rFonts w:ascii="Times New Roman" w:hAnsi="Times New Roman" w:cs="Times New Roman"/>
          <w:color w:val="0000FF"/>
          <w:sz w:val="24"/>
          <w:szCs w:val="24"/>
          <w:u w:val="single"/>
        </w:rPr>
        <w:t>1.1.,</w:t>
      </w:r>
      <w:r>
        <w:rPr>
          <w:rFonts w:ascii="Times New Roman" w:hAnsi="Times New Roman" w:cs="Times New Roman"/>
          <w:color w:val="FF0000"/>
          <w:sz w:val="24"/>
          <w:szCs w:val="24"/>
        </w:rPr>
        <w:t xml:space="preserve"> </w:t>
      </w:r>
      <w:r>
        <w:rPr>
          <w:rFonts w:ascii="Times New Roman" w:hAnsi="Times New Roman" w:cs="Times New Roman"/>
          <w:color w:val="0000FF"/>
          <w:sz w:val="24"/>
          <w:szCs w:val="24"/>
          <w:u w:val="single"/>
        </w:rPr>
        <w:t>1.2.,</w:t>
      </w:r>
      <w:r>
        <w:rPr>
          <w:rFonts w:ascii="Times New Roman" w:hAnsi="Times New Roman" w:cs="Times New Roman"/>
          <w:color w:val="FF0000"/>
          <w:sz w:val="24"/>
          <w:szCs w:val="24"/>
        </w:rPr>
        <w:t xml:space="preserve"> </w:t>
      </w:r>
      <w:r>
        <w:rPr>
          <w:rFonts w:ascii="Times New Roman" w:hAnsi="Times New Roman" w:cs="Times New Roman"/>
          <w:color w:val="0000FF"/>
          <w:sz w:val="24"/>
          <w:szCs w:val="24"/>
          <w:u w:val="single"/>
        </w:rPr>
        <w:t>1.3.</w:t>
      </w:r>
      <w:r>
        <w:rPr>
          <w:rFonts w:ascii="Times New Roman" w:hAnsi="Times New Roman" w:cs="Times New Roman"/>
          <w:sz w:val="24"/>
          <w:szCs w:val="24"/>
        </w:rPr>
        <w:t xml:space="preserve"> перечня мероприятий Программы, направляет или представляет в Администрацию заявление на получение поддержки (</w:t>
      </w:r>
      <w:r>
        <w:rPr>
          <w:rFonts w:ascii="Times New Roman" w:hAnsi="Times New Roman" w:cs="Times New Roman"/>
          <w:color w:val="FF0000"/>
          <w:sz w:val="24"/>
          <w:szCs w:val="24"/>
        </w:rPr>
        <w:t>приложение 1</w:t>
      </w:r>
      <w:r>
        <w:rPr>
          <w:rFonts w:ascii="Times New Roman" w:hAnsi="Times New Roman" w:cs="Times New Roman"/>
          <w:sz w:val="24"/>
          <w:szCs w:val="24"/>
        </w:rPr>
        <w:t>) с приложенным к нему соответствующим пакетом документов.</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2.2.1.</w:t>
      </w:r>
      <w:r>
        <w:rPr>
          <w:rFonts w:ascii="Times New Roman" w:hAnsi="Times New Roman" w:cs="Times New Roman"/>
          <w:sz w:val="24"/>
          <w:szCs w:val="24"/>
        </w:rPr>
        <w:tab/>
        <w:t>Документы, которые заявитель должен представить самостоятельно:</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копии паспортов директора (индивидуального предпринимателя) и главного бухгалтера предприятия - заявителя;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надлежаще заверенные копии учредительных документов;</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копию лицензии на право осуществления деятельности в соответствии с действующим законодательством (если вид деятельности лицензируется);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справку о среднемесячной заработной плате за последний отчетный период за подписью руководителя и главного бухгалтера предприятия или индивидуального предпринимателя и об отсутствии (наличии) задолженности по заработной плате по состоянию на 1-е число месяца, в котором подана заявка;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xml:space="preserve">- копии договора аренды СМСП выставочных площадей и </w:t>
      </w:r>
      <w:r w:rsidRPr="00E90681">
        <w:rPr>
          <w:rFonts w:ascii="Times New Roman" w:hAnsi="Times New Roman" w:cs="Times New Roman"/>
          <w:sz w:val="24"/>
          <w:szCs w:val="24"/>
        </w:rPr>
        <w:t>платежных</w:t>
      </w:r>
      <w:r>
        <w:rPr>
          <w:rFonts w:ascii="Times New Roman" w:hAnsi="Times New Roman" w:cs="Times New Roman"/>
          <w:sz w:val="24"/>
          <w:szCs w:val="24"/>
        </w:rPr>
        <w:t xml:space="preserve"> документов, подтверждающих факт и размер оплаты аренды выставочных площадей (для заявителей, претендующих на поддержку, предусмотренную пунктом </w:t>
      </w:r>
      <w:r>
        <w:rPr>
          <w:rFonts w:ascii="Times New Roman" w:hAnsi="Times New Roman" w:cs="Times New Roman"/>
          <w:color w:val="0000FF"/>
          <w:sz w:val="24"/>
          <w:szCs w:val="24"/>
          <w:u w:val="single"/>
        </w:rPr>
        <w:t>1.1.</w:t>
      </w:r>
      <w:r>
        <w:rPr>
          <w:rFonts w:ascii="Times New Roman" w:hAnsi="Times New Roman" w:cs="Times New Roman"/>
          <w:sz w:val="24"/>
          <w:szCs w:val="24"/>
        </w:rPr>
        <w:t xml:space="preserve"> перечня мероприятий Программы);</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xml:space="preserve">- копии кредитного договора и </w:t>
      </w:r>
      <w:r w:rsidRPr="00E90681">
        <w:rPr>
          <w:rFonts w:ascii="Times New Roman" w:hAnsi="Times New Roman" w:cs="Times New Roman"/>
          <w:sz w:val="24"/>
          <w:szCs w:val="24"/>
        </w:rPr>
        <w:t>платежных</w:t>
      </w:r>
      <w:r>
        <w:rPr>
          <w:rFonts w:ascii="Times New Roman" w:hAnsi="Times New Roman" w:cs="Times New Roman"/>
          <w:sz w:val="24"/>
          <w:szCs w:val="24"/>
        </w:rPr>
        <w:t xml:space="preserve"> документов, подтверждающих факт и размер оплаты полученного кредита и уплаченной суммы процентов по кредиту, заверенные кредитной организацией (для заявителей, претендующих на поддержку, предусмотренную пунктом </w:t>
      </w:r>
      <w:r>
        <w:rPr>
          <w:rFonts w:ascii="Times New Roman" w:hAnsi="Times New Roman" w:cs="Times New Roman"/>
          <w:color w:val="0000FF"/>
          <w:sz w:val="24"/>
          <w:szCs w:val="24"/>
          <w:u w:val="single"/>
        </w:rPr>
        <w:t>1.2.</w:t>
      </w:r>
      <w:r>
        <w:rPr>
          <w:rFonts w:ascii="Times New Roman" w:hAnsi="Times New Roman" w:cs="Times New Roman"/>
          <w:sz w:val="24"/>
          <w:szCs w:val="24"/>
        </w:rPr>
        <w:t xml:space="preserve"> перечня мероприятий Программы);</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xml:space="preserve">- копии договора купли-продажи оборудования и </w:t>
      </w:r>
      <w:r w:rsidRPr="00E90681">
        <w:rPr>
          <w:rFonts w:ascii="Times New Roman" w:hAnsi="Times New Roman" w:cs="Times New Roman"/>
          <w:sz w:val="24"/>
          <w:szCs w:val="24"/>
        </w:rPr>
        <w:t>платежных</w:t>
      </w:r>
      <w:r>
        <w:rPr>
          <w:rFonts w:ascii="Times New Roman" w:hAnsi="Times New Roman" w:cs="Times New Roman"/>
          <w:sz w:val="24"/>
          <w:szCs w:val="24"/>
        </w:rPr>
        <w:t xml:space="preserve"> документов, подтверждающих факт и размер оплаты приобретенного оборудования (для заявителей, претендующих на поддержку, предусмотренную пунктом </w:t>
      </w:r>
      <w:r>
        <w:rPr>
          <w:rFonts w:ascii="Times New Roman" w:hAnsi="Times New Roman" w:cs="Times New Roman"/>
          <w:color w:val="0000FF"/>
          <w:sz w:val="24"/>
          <w:szCs w:val="24"/>
          <w:u w:val="single"/>
        </w:rPr>
        <w:t>1.3.</w:t>
      </w:r>
      <w:r>
        <w:rPr>
          <w:rFonts w:ascii="Times New Roman" w:hAnsi="Times New Roman" w:cs="Times New Roman"/>
          <w:sz w:val="24"/>
          <w:szCs w:val="24"/>
        </w:rPr>
        <w:t xml:space="preserve"> перечня мероприятий Программы);</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xml:space="preserve">- справка </w:t>
      </w:r>
      <w:r w:rsidRPr="00E90681">
        <w:rPr>
          <w:rFonts w:ascii="Times New Roman" w:hAnsi="Times New Roman" w:cs="Times New Roman"/>
          <w:sz w:val="24"/>
          <w:szCs w:val="24"/>
        </w:rPr>
        <w:t>заемщика</w:t>
      </w:r>
      <w:r>
        <w:rPr>
          <w:rFonts w:ascii="Times New Roman" w:hAnsi="Times New Roman" w:cs="Times New Roman"/>
          <w:sz w:val="24"/>
          <w:szCs w:val="24"/>
        </w:rPr>
        <w:t xml:space="preserve">, подтверждающего целевое использование займа с приложением подтверждающих документов (договоров поставки оборудования, договоров купли-продажи основных и оборотных средств, свидетельств о праве собственности на имущество, </w:t>
      </w:r>
      <w:r w:rsidRPr="00E90681">
        <w:rPr>
          <w:rFonts w:ascii="Times New Roman" w:hAnsi="Times New Roman" w:cs="Times New Roman"/>
          <w:sz w:val="24"/>
          <w:szCs w:val="24"/>
        </w:rPr>
        <w:t>приобретенное</w:t>
      </w:r>
      <w:r>
        <w:rPr>
          <w:rFonts w:ascii="Times New Roman" w:hAnsi="Times New Roman" w:cs="Times New Roman"/>
          <w:sz w:val="24"/>
          <w:szCs w:val="24"/>
        </w:rPr>
        <w:t xml:space="preserve"> на </w:t>
      </w:r>
      <w:r w:rsidRPr="00E90681">
        <w:rPr>
          <w:rFonts w:ascii="Times New Roman" w:hAnsi="Times New Roman" w:cs="Times New Roman"/>
          <w:sz w:val="24"/>
          <w:szCs w:val="24"/>
        </w:rPr>
        <w:t>заемные</w:t>
      </w:r>
      <w:r>
        <w:rPr>
          <w:rFonts w:ascii="Times New Roman" w:hAnsi="Times New Roman" w:cs="Times New Roman"/>
          <w:sz w:val="24"/>
          <w:szCs w:val="24"/>
        </w:rPr>
        <w:t xml:space="preserve"> средства и другие документы, подтверждающие пополнение основных и оборотных средств </w:t>
      </w:r>
      <w:r w:rsidRPr="00E90681">
        <w:rPr>
          <w:rFonts w:ascii="Times New Roman" w:hAnsi="Times New Roman" w:cs="Times New Roman"/>
          <w:sz w:val="24"/>
          <w:szCs w:val="24"/>
        </w:rPr>
        <w:t>заемщика</w:t>
      </w:r>
      <w:r>
        <w:rPr>
          <w:rFonts w:ascii="Times New Roman" w:hAnsi="Times New Roman" w:cs="Times New Roman"/>
          <w:sz w:val="24"/>
          <w:szCs w:val="24"/>
        </w:rPr>
        <w:t>);</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2.2.2. Документы, которые заявитель вправе представить по собственной инициативе:</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выписку из единого государственного реестра юридических лиц (для юридических лиц), выписки из единого государственного реестра индивидуальных предпринимателей (для индивидуальных предпринимателей), такой документ должен быть получен не ранее чем за 30 дней до обращения с заявлением;</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декларация о доходах за последний отчетный период;</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формы 1 и 2 бухгалтерской отчетности за предшествующий календарный год (при применении общей системы налогообложения);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документы, подтверждающие, что заявитель является субъектом малого и среднего предпринимательства: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1) документ, содержащий сведения о среднесписочной численности работников за предшествующий календарный год;</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2) справку о выручке от реализации без учета налога на добавленную стоимость или балансовой стоимости активов (остаточная стоимость основных средств и нематериальных активов) за предшествующий календарный год;</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3) сведения об учредителях в соответствии с подпунктом 1) пункта 1 статьи 4 Федерального закона от 24.07.2007 г. № 209 – ФЗ (для юридических лиц);</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справку налогового органа об исполнении СМСП обязанности по уплате налогов, сборов, пеней и налоговых санкций;</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справку Пенсионного фонда Российской Федерации об отсутствии  задолженности по страховым взносам и иным платежам;</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справку Фонда социального страхования Российской Федерации об  уплате страховых взносов.</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При наличии задолженности по налогам и другим обязательным платежам погасить ее и предоставить копии платежных поручений (квитанций) об уплате задолженности.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В случае непредставления заявителем документов по собственной инициативе, они запрашиваются Администрациям в рамках межведомственного информационного взаимодействия.</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2.2.3.</w:t>
      </w:r>
      <w:r>
        <w:rPr>
          <w:rFonts w:ascii="Times New Roman" w:hAnsi="Times New Roman" w:cs="Times New Roman"/>
          <w:sz w:val="24"/>
          <w:szCs w:val="24"/>
        </w:rPr>
        <w:tab/>
        <w:t>Заявление вместе с описью и прилагаемыми документами считаются единой заявкой. Все документы заявки сшиваются нитками в один том, все листы нумеруются. Опись документов является первым листом. На обороте последней страницы на наклейке, помещенной поверх скрепляющих ниток, должна быть сделана следующая запись: «Прошнуровано, пронумеровано и скреплено печатью ____ листов». Здесь же ставится подпись руководителя организации (индивидуального предпринимателя), которая заверяется печатью (при е</w:t>
      </w:r>
      <w:r>
        <w:rPr>
          <w:rFonts w:ascii="Tahoma" w:hAnsi="Tahoma" w:cs="Tahoma"/>
          <w:sz w:val="24"/>
          <w:szCs w:val="24"/>
        </w:rPr>
        <w:t>ѐ</w:t>
      </w:r>
      <w:r>
        <w:rPr>
          <w:rFonts w:ascii="Times New Roman" w:hAnsi="Times New Roman" w:cs="Times New Roman"/>
          <w:sz w:val="24"/>
          <w:szCs w:val="24"/>
        </w:rPr>
        <w:t xml:space="preserve"> наличии).</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2.2.4.</w:t>
      </w:r>
      <w:r>
        <w:rPr>
          <w:rFonts w:ascii="Times New Roman" w:hAnsi="Times New Roman" w:cs="Times New Roman"/>
          <w:sz w:val="24"/>
          <w:szCs w:val="24"/>
        </w:rPr>
        <w:tab/>
        <w:t>Принятые Администрацией документы заявителю не возвращаются.</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2.2.5.</w:t>
      </w:r>
      <w:r>
        <w:rPr>
          <w:rFonts w:ascii="Times New Roman" w:hAnsi="Times New Roman" w:cs="Times New Roman"/>
          <w:sz w:val="24"/>
          <w:szCs w:val="24"/>
        </w:rPr>
        <w:tab/>
        <w:t>Ответственность за достоверность предоставленных сведений и документов несут участники программных мероприятий.</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t>Критерии оценки документов заявителей, претендующих на финансовую поддержку.</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2.3.1.</w:t>
      </w:r>
      <w:r>
        <w:rPr>
          <w:rFonts w:ascii="Times New Roman" w:hAnsi="Times New Roman" w:cs="Times New Roman"/>
          <w:sz w:val="24"/>
          <w:szCs w:val="24"/>
        </w:rPr>
        <w:tab/>
        <w:t xml:space="preserve">СМСП должны соответствовать требованиям, отраженным в </w:t>
      </w:r>
      <w:r>
        <w:rPr>
          <w:rFonts w:ascii="Times New Roman" w:hAnsi="Times New Roman" w:cs="Times New Roman"/>
          <w:color w:val="0000FF"/>
          <w:sz w:val="24"/>
          <w:szCs w:val="24"/>
          <w:u w:val="single"/>
        </w:rPr>
        <w:t>разделе 2.1.</w:t>
      </w:r>
      <w:r>
        <w:rPr>
          <w:rFonts w:ascii="Times New Roman" w:hAnsi="Times New Roman" w:cs="Times New Roman"/>
          <w:sz w:val="24"/>
          <w:szCs w:val="24"/>
        </w:rPr>
        <w:t xml:space="preserve"> настоящего Порядка.</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2.3.2.</w:t>
      </w:r>
      <w:r>
        <w:rPr>
          <w:rFonts w:ascii="Times New Roman" w:hAnsi="Times New Roman" w:cs="Times New Roman"/>
          <w:sz w:val="24"/>
          <w:szCs w:val="24"/>
        </w:rPr>
        <w:tab/>
        <w:t>Критериями оценки представленных СМСП документов являются:</w:t>
      </w:r>
    </w:p>
    <w:p w:rsidR="00D22628" w:rsidRDefault="00D22628">
      <w:pPr>
        <w:ind w:firstLine="1418"/>
        <w:jc w:val="both"/>
        <w:rPr>
          <w:rFonts w:ascii="Times New Roman" w:hAnsi="Times New Roman" w:cs="Times New Roman"/>
          <w:sz w:val="24"/>
          <w:szCs w:val="24"/>
        </w:rPr>
      </w:pPr>
    </w:p>
    <w:p w:rsidR="00D22628" w:rsidRDefault="00D22628">
      <w:pPr>
        <w:ind w:firstLine="1418"/>
        <w:jc w:val="both"/>
        <w:rPr>
          <w:rFonts w:ascii="Times New Roman" w:hAnsi="Times New Roman" w:cs="Times New Roman"/>
          <w:sz w:val="24"/>
          <w:szCs w:val="24"/>
        </w:rPr>
      </w:pPr>
    </w:p>
    <w:p w:rsidR="00D22628" w:rsidRDefault="00D22628">
      <w:pPr>
        <w:ind w:firstLine="1418"/>
        <w:jc w:val="both"/>
        <w:rPr>
          <w:rFonts w:ascii="Times New Roman" w:hAnsi="Times New Roman" w:cs="Times New Roman"/>
          <w:sz w:val="24"/>
          <w:szCs w:val="24"/>
        </w:rPr>
      </w:pPr>
    </w:p>
    <w:p w:rsidR="00D22628" w:rsidRDefault="00D22628">
      <w:pPr>
        <w:ind w:firstLine="1418"/>
        <w:jc w:val="both"/>
        <w:rPr>
          <w:rFonts w:ascii="Times New Roman" w:hAnsi="Times New Roman" w:cs="Times New Roman"/>
          <w:sz w:val="24"/>
          <w:szCs w:val="24"/>
        </w:rPr>
      </w:pPr>
    </w:p>
    <w:tbl>
      <w:tblPr>
        <w:tblW w:w="0" w:type="auto"/>
        <w:tblInd w:w="-8" w:type="dxa"/>
        <w:tblCellMar>
          <w:left w:w="10" w:type="dxa"/>
          <w:right w:w="10" w:type="dxa"/>
        </w:tblCellMar>
        <w:tblLook w:val="0000"/>
      </w:tblPr>
      <w:tblGrid>
        <w:gridCol w:w="652"/>
        <w:gridCol w:w="7992"/>
        <w:gridCol w:w="829"/>
      </w:tblGrid>
      <w:tr w:rsidR="00D22628" w:rsidRPr="005370E7">
        <w:tblPrEx>
          <w:tblCellMar>
            <w:top w:w="0" w:type="dxa"/>
            <w:bottom w:w="0" w:type="dxa"/>
          </w:tblCellMar>
        </w:tblPrEx>
        <w:trPr>
          <w:trHeight w:val="1"/>
        </w:trPr>
        <w:tc>
          <w:tcPr>
            <w:tcW w:w="6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 п/п</w:t>
            </w:r>
          </w:p>
        </w:tc>
        <w:tc>
          <w:tcPr>
            <w:tcW w:w="8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Наименование критерия</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Баллы</w:t>
            </w:r>
          </w:p>
        </w:tc>
      </w:tr>
      <w:tr w:rsidR="00D22628" w:rsidRPr="005370E7">
        <w:tblPrEx>
          <w:tblCellMar>
            <w:top w:w="0" w:type="dxa"/>
            <w:bottom w:w="0" w:type="dxa"/>
          </w:tblCellMar>
        </w:tblPrEx>
        <w:trPr>
          <w:trHeight w:val="1"/>
        </w:trPr>
        <w:tc>
          <w:tcPr>
            <w:tcW w:w="6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both"/>
            </w:pPr>
            <w:r>
              <w:rPr>
                <w:rFonts w:ascii="Times New Roman" w:hAnsi="Times New Roman" w:cs="Times New Roman"/>
                <w:sz w:val="20"/>
                <w:szCs w:val="20"/>
              </w:rPr>
              <w:t xml:space="preserve">1 </w:t>
            </w:r>
          </w:p>
        </w:tc>
        <w:tc>
          <w:tcPr>
            <w:tcW w:w="8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rPr>
                <w:rFonts w:ascii="Times New Roman" w:hAnsi="Times New Roman" w:cs="Times New Roman"/>
                <w:sz w:val="20"/>
                <w:szCs w:val="20"/>
              </w:rPr>
            </w:pPr>
            <w:r>
              <w:rPr>
                <w:rFonts w:ascii="Times New Roman" w:hAnsi="Times New Roman" w:cs="Times New Roman"/>
                <w:sz w:val="20"/>
                <w:szCs w:val="20"/>
              </w:rPr>
              <w:t>Приоритетные направления деятельности:</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 деятельность в сфере производства;</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 деятельность в сфере жилищно-коммунального хозяйства;</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 деятельность в сфере строительства;</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 деятельность в социальной сфере;</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 деятельность по развитию сферы услуг;</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 деятельность по развитию инфраструктуры туризма и отдыха;</w:t>
            </w:r>
          </w:p>
          <w:p w:rsidR="00D22628" w:rsidRPr="005370E7" w:rsidRDefault="00D22628">
            <w:pPr>
              <w:jc w:val="both"/>
            </w:pPr>
            <w:r>
              <w:rPr>
                <w:rFonts w:ascii="Times New Roman" w:hAnsi="Times New Roman" w:cs="Times New Roman"/>
                <w:sz w:val="20"/>
                <w:szCs w:val="20"/>
              </w:rPr>
              <w:t>- иные виды деятельности</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rPr>
                <w:rFonts w:ascii="Times New Roman" w:hAnsi="Times New Roman" w:cs="Times New Roman"/>
                <w:sz w:val="20"/>
                <w:szCs w:val="20"/>
              </w:rPr>
            </w:pP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100</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70</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100</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80</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90</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60</w:t>
            </w:r>
          </w:p>
          <w:p w:rsidR="00D22628" w:rsidRPr="005370E7" w:rsidRDefault="00D22628">
            <w:pPr>
              <w:jc w:val="both"/>
            </w:pPr>
            <w:r>
              <w:rPr>
                <w:rFonts w:ascii="Times New Roman" w:hAnsi="Times New Roman" w:cs="Times New Roman"/>
                <w:sz w:val="20"/>
                <w:szCs w:val="20"/>
              </w:rPr>
              <w:t>0</w:t>
            </w:r>
          </w:p>
        </w:tc>
      </w:tr>
      <w:tr w:rsidR="00D22628" w:rsidRPr="005370E7">
        <w:tblPrEx>
          <w:tblCellMar>
            <w:top w:w="0" w:type="dxa"/>
            <w:bottom w:w="0" w:type="dxa"/>
          </w:tblCellMar>
        </w:tblPrEx>
        <w:trPr>
          <w:trHeight w:val="1"/>
        </w:trPr>
        <w:tc>
          <w:tcPr>
            <w:tcW w:w="6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both"/>
            </w:pPr>
            <w:r>
              <w:rPr>
                <w:rFonts w:ascii="Times New Roman" w:hAnsi="Times New Roman" w:cs="Times New Roman"/>
                <w:sz w:val="20"/>
                <w:szCs w:val="20"/>
              </w:rPr>
              <w:t>2</w:t>
            </w:r>
          </w:p>
        </w:tc>
        <w:tc>
          <w:tcPr>
            <w:tcW w:w="8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rPr>
                <w:rFonts w:ascii="Times New Roman" w:hAnsi="Times New Roman" w:cs="Times New Roman"/>
                <w:sz w:val="20"/>
                <w:szCs w:val="20"/>
              </w:rPr>
            </w:pPr>
            <w:r>
              <w:rPr>
                <w:rFonts w:ascii="Times New Roman" w:hAnsi="Times New Roman" w:cs="Times New Roman"/>
                <w:sz w:val="20"/>
                <w:szCs w:val="20"/>
              </w:rPr>
              <w:t>Уровень среднемесячной заработной платы работников СМСП на дату подачи заявления:</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 выше прожиточного минимума для трудоспособного населения Ивановской области, установленного на дату подачи заявления СМСП;</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 равен прожиточному минимуму для трудоспособного населения Ивановской области, установленного на дату подачи заявления СМСП;</w:t>
            </w:r>
          </w:p>
          <w:p w:rsidR="00D22628" w:rsidRPr="005370E7" w:rsidRDefault="00D22628">
            <w:pPr>
              <w:jc w:val="both"/>
            </w:pPr>
            <w:r>
              <w:rPr>
                <w:rFonts w:ascii="Times New Roman" w:hAnsi="Times New Roman" w:cs="Times New Roman"/>
                <w:sz w:val="20"/>
                <w:szCs w:val="20"/>
              </w:rPr>
              <w:t>- ниже прожиточного минимума для трудоспособного населения Ивановской области, установленного на дату подачи заявления СМСП.</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rPr>
                <w:rFonts w:ascii="Times New Roman" w:hAnsi="Times New Roman" w:cs="Times New Roman"/>
                <w:sz w:val="20"/>
                <w:szCs w:val="20"/>
              </w:rPr>
            </w:pP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100</w:t>
            </w:r>
          </w:p>
          <w:p w:rsidR="00D22628" w:rsidRDefault="00D22628">
            <w:pPr>
              <w:jc w:val="both"/>
              <w:rPr>
                <w:rFonts w:ascii="Times New Roman" w:hAnsi="Times New Roman" w:cs="Times New Roman"/>
                <w:sz w:val="20"/>
                <w:szCs w:val="20"/>
              </w:rPr>
            </w:pP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50</w:t>
            </w:r>
          </w:p>
          <w:p w:rsidR="00D22628" w:rsidRDefault="00D22628">
            <w:pPr>
              <w:jc w:val="both"/>
              <w:rPr>
                <w:rFonts w:ascii="Times New Roman" w:hAnsi="Times New Roman" w:cs="Times New Roman"/>
                <w:sz w:val="20"/>
                <w:szCs w:val="20"/>
              </w:rPr>
            </w:pPr>
          </w:p>
          <w:p w:rsidR="00D22628" w:rsidRPr="005370E7" w:rsidRDefault="00D22628">
            <w:pPr>
              <w:jc w:val="both"/>
            </w:pPr>
            <w:r>
              <w:rPr>
                <w:rFonts w:ascii="Times New Roman" w:hAnsi="Times New Roman" w:cs="Times New Roman"/>
                <w:sz w:val="20"/>
                <w:szCs w:val="20"/>
              </w:rPr>
              <w:t xml:space="preserve">0 </w:t>
            </w:r>
          </w:p>
        </w:tc>
      </w:tr>
      <w:tr w:rsidR="00D22628" w:rsidRPr="005370E7">
        <w:tblPrEx>
          <w:tblCellMar>
            <w:top w:w="0" w:type="dxa"/>
            <w:bottom w:w="0" w:type="dxa"/>
          </w:tblCellMar>
        </w:tblPrEx>
        <w:trPr>
          <w:trHeight w:val="1"/>
        </w:trPr>
        <w:tc>
          <w:tcPr>
            <w:tcW w:w="6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both"/>
            </w:pPr>
            <w:r>
              <w:rPr>
                <w:rFonts w:ascii="Times New Roman" w:hAnsi="Times New Roman" w:cs="Times New Roman"/>
                <w:sz w:val="20"/>
                <w:szCs w:val="20"/>
              </w:rPr>
              <w:t>3</w:t>
            </w:r>
          </w:p>
        </w:tc>
        <w:tc>
          <w:tcPr>
            <w:tcW w:w="8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rPr>
                <w:rFonts w:ascii="Times New Roman" w:hAnsi="Times New Roman" w:cs="Times New Roman"/>
                <w:sz w:val="20"/>
                <w:szCs w:val="20"/>
              </w:rPr>
            </w:pPr>
            <w:r>
              <w:rPr>
                <w:rFonts w:ascii="Times New Roman" w:hAnsi="Times New Roman" w:cs="Times New Roman"/>
                <w:sz w:val="20"/>
                <w:szCs w:val="20"/>
              </w:rPr>
              <w:t>Финансовый результат от хозяйственной деятельности СМСП за последний отч</w:t>
            </w:r>
            <w:r>
              <w:rPr>
                <w:rFonts w:ascii="Tahoma" w:hAnsi="Tahoma" w:cs="Tahoma"/>
                <w:sz w:val="20"/>
                <w:szCs w:val="20"/>
              </w:rPr>
              <w:t>ѐ</w:t>
            </w:r>
            <w:r>
              <w:rPr>
                <w:rFonts w:ascii="Times New Roman" w:hAnsi="Times New Roman" w:cs="Times New Roman"/>
                <w:sz w:val="20"/>
                <w:szCs w:val="20"/>
              </w:rPr>
              <w:t>тный период:</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 прибыль;</w:t>
            </w:r>
          </w:p>
          <w:p w:rsidR="00D22628" w:rsidRPr="005370E7" w:rsidRDefault="00D22628">
            <w:pPr>
              <w:jc w:val="both"/>
            </w:pPr>
            <w:r>
              <w:rPr>
                <w:rFonts w:ascii="Times New Roman" w:hAnsi="Times New Roman" w:cs="Times New Roman"/>
                <w:sz w:val="20"/>
                <w:szCs w:val="20"/>
              </w:rPr>
              <w:t>- убыток или отсутствие прибыли.</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rPr>
                <w:rFonts w:ascii="Times New Roman" w:hAnsi="Times New Roman" w:cs="Times New Roman"/>
                <w:sz w:val="20"/>
                <w:szCs w:val="20"/>
              </w:rPr>
            </w:pP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100</w:t>
            </w:r>
          </w:p>
          <w:p w:rsidR="00D22628" w:rsidRPr="005370E7" w:rsidRDefault="00D22628">
            <w:pPr>
              <w:jc w:val="both"/>
            </w:pPr>
            <w:r>
              <w:rPr>
                <w:rFonts w:ascii="Times New Roman" w:hAnsi="Times New Roman" w:cs="Times New Roman"/>
                <w:sz w:val="20"/>
                <w:szCs w:val="20"/>
              </w:rPr>
              <w:t>0</w:t>
            </w:r>
          </w:p>
        </w:tc>
      </w:tr>
      <w:tr w:rsidR="00D22628" w:rsidRPr="005370E7">
        <w:tblPrEx>
          <w:tblCellMar>
            <w:top w:w="0" w:type="dxa"/>
            <w:bottom w:w="0" w:type="dxa"/>
          </w:tblCellMar>
        </w:tblPrEx>
        <w:trPr>
          <w:trHeight w:val="1"/>
        </w:trPr>
        <w:tc>
          <w:tcPr>
            <w:tcW w:w="6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both"/>
            </w:pPr>
            <w:r>
              <w:rPr>
                <w:rFonts w:ascii="Times New Roman" w:hAnsi="Times New Roman" w:cs="Times New Roman"/>
                <w:sz w:val="20"/>
                <w:szCs w:val="20"/>
              </w:rPr>
              <w:t>4</w:t>
            </w:r>
          </w:p>
        </w:tc>
        <w:tc>
          <w:tcPr>
            <w:tcW w:w="87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rPr>
                <w:rFonts w:ascii="Times New Roman" w:hAnsi="Times New Roman" w:cs="Times New Roman"/>
                <w:sz w:val="20"/>
                <w:szCs w:val="20"/>
              </w:rPr>
            </w:pPr>
            <w:r>
              <w:rPr>
                <w:rFonts w:ascii="Times New Roman" w:hAnsi="Times New Roman" w:cs="Times New Roman"/>
                <w:sz w:val="20"/>
                <w:szCs w:val="20"/>
              </w:rPr>
              <w:t>Категории субъектов предпринимательской деятельности:</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 микропредприятия, индивидуальные предприниматели;</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 малые предприятия (за исключением микропредприятий);</w:t>
            </w:r>
          </w:p>
          <w:p w:rsidR="00D22628" w:rsidRPr="005370E7" w:rsidRDefault="00D22628">
            <w:pPr>
              <w:jc w:val="both"/>
            </w:pPr>
            <w:r>
              <w:rPr>
                <w:rFonts w:ascii="Times New Roman" w:hAnsi="Times New Roman" w:cs="Times New Roman"/>
                <w:sz w:val="20"/>
                <w:szCs w:val="20"/>
              </w:rPr>
              <w:t>- средние предприятия.</w:t>
            </w:r>
          </w:p>
        </w:tc>
        <w:tc>
          <w:tcPr>
            <w:tcW w:w="82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rPr>
                <w:rFonts w:ascii="Times New Roman" w:hAnsi="Times New Roman" w:cs="Times New Roman"/>
                <w:sz w:val="20"/>
                <w:szCs w:val="20"/>
              </w:rPr>
            </w:pP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100</w:t>
            </w:r>
          </w:p>
          <w:p w:rsidR="00D22628" w:rsidRDefault="00D22628">
            <w:pPr>
              <w:jc w:val="both"/>
              <w:rPr>
                <w:rFonts w:ascii="Times New Roman" w:hAnsi="Times New Roman" w:cs="Times New Roman"/>
                <w:sz w:val="20"/>
                <w:szCs w:val="20"/>
              </w:rPr>
            </w:pPr>
            <w:r>
              <w:rPr>
                <w:rFonts w:ascii="Times New Roman" w:hAnsi="Times New Roman" w:cs="Times New Roman"/>
                <w:sz w:val="20"/>
                <w:szCs w:val="20"/>
              </w:rPr>
              <w:t>50</w:t>
            </w:r>
          </w:p>
          <w:p w:rsidR="00D22628" w:rsidRPr="005370E7" w:rsidRDefault="00D22628">
            <w:pPr>
              <w:jc w:val="both"/>
            </w:pPr>
            <w:r>
              <w:rPr>
                <w:rFonts w:ascii="Times New Roman" w:hAnsi="Times New Roman" w:cs="Times New Roman"/>
                <w:sz w:val="20"/>
                <w:szCs w:val="20"/>
              </w:rPr>
              <w:t>20</w:t>
            </w:r>
          </w:p>
        </w:tc>
      </w:tr>
    </w:tbl>
    <w:p w:rsidR="00D22628" w:rsidRDefault="00D22628">
      <w:pPr>
        <w:ind w:firstLine="1418"/>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2.4.</w:t>
      </w:r>
      <w:r>
        <w:rPr>
          <w:rFonts w:ascii="Times New Roman" w:hAnsi="Times New Roman" w:cs="Times New Roman"/>
          <w:sz w:val="24"/>
          <w:szCs w:val="24"/>
        </w:rPr>
        <w:tab/>
        <w:t>Порядок рассмотрения заявок, принятия решений об оказании финансовой поддержки СМСП</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2.4.1.</w:t>
      </w:r>
      <w:r>
        <w:rPr>
          <w:rFonts w:ascii="Times New Roman" w:hAnsi="Times New Roman" w:cs="Times New Roman"/>
          <w:sz w:val="24"/>
          <w:szCs w:val="24"/>
        </w:rPr>
        <w:tab/>
        <w:t xml:space="preserve">Главный распорядитель бюджетных средств Симаковского сельского поселения не ранее 3-х месяцев с даты утверждения бюджета на очередной финансовый год размещает извещение о проведении отбора заявок на получение финансовой поддержки  на официальном сайте Администрации Симаковского сельского поселения в сети Интернет по адресу </w:t>
      </w:r>
      <w:r>
        <w:rPr>
          <w:rFonts w:ascii="Times New Roman" w:hAnsi="Times New Roman" w:cs="Times New Roman"/>
          <w:color w:val="0000FF"/>
          <w:sz w:val="24"/>
          <w:szCs w:val="24"/>
          <w:u w:val="single"/>
        </w:rPr>
        <w:t>http://Симаковское рф/</w:t>
      </w:r>
      <w:r>
        <w:rPr>
          <w:rFonts w:ascii="Times New Roman" w:hAnsi="Times New Roman" w:cs="Times New Roman"/>
          <w:sz w:val="24"/>
          <w:szCs w:val="24"/>
        </w:rPr>
        <w:t xml:space="preserve"> и на информационном стенде Администрации Симаковского сельского поселения.  В извещении указывается: - виды оказания финансовой поддержки; - общий </w:t>
      </w:r>
      <w:r w:rsidRPr="00E90681">
        <w:rPr>
          <w:rFonts w:ascii="Times New Roman" w:hAnsi="Times New Roman" w:cs="Times New Roman"/>
          <w:sz w:val="24"/>
          <w:szCs w:val="24"/>
        </w:rPr>
        <w:t>объем</w:t>
      </w:r>
      <w:r>
        <w:rPr>
          <w:rFonts w:ascii="Times New Roman" w:hAnsi="Times New Roman" w:cs="Times New Roman"/>
          <w:sz w:val="24"/>
          <w:szCs w:val="24"/>
        </w:rPr>
        <w:t xml:space="preserve"> бюджетных средств, выделяемых на финансовый год на каждый вид финансовой поддержки; - максимальный размер бюджетных средств, выделяемый на одну заявку; - срок подачи заявок на получение финансовой поддержки; - место подачи заявок; - список необходимых документов, входящих в состав заявки; - критерии оценки заявок.</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2.4.2.</w:t>
      </w:r>
      <w:r>
        <w:rPr>
          <w:rFonts w:ascii="Times New Roman" w:hAnsi="Times New Roman" w:cs="Times New Roman"/>
          <w:sz w:val="24"/>
          <w:szCs w:val="24"/>
        </w:rPr>
        <w:tab/>
        <w:t>В случае остатка средств на реализацию мероприятия, предусмотренного Программой, извещение о проведении отбора заявок на получение финансовой поддержки может быть размещено в течение года неоднократно.</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2.4.3.</w:t>
      </w:r>
      <w:r>
        <w:rPr>
          <w:rFonts w:ascii="Times New Roman" w:hAnsi="Times New Roman" w:cs="Times New Roman"/>
          <w:sz w:val="24"/>
          <w:szCs w:val="24"/>
        </w:rPr>
        <w:tab/>
        <w:t xml:space="preserve">Заявки на получение финансовой поддержки предоставляются в Администрацию в течение не менее 30 календарных дней с даты размещения  объявления на официальном сайте Администрации Симаковского сельского поселения  в сети «Интернет». </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2.4.4.</w:t>
      </w:r>
      <w:r>
        <w:rPr>
          <w:rFonts w:ascii="Times New Roman" w:hAnsi="Times New Roman" w:cs="Times New Roman"/>
          <w:sz w:val="24"/>
          <w:szCs w:val="24"/>
        </w:rPr>
        <w:tab/>
        <w:t xml:space="preserve">Администрация в течение не более 20 дней с даты окончания </w:t>
      </w:r>
      <w:r w:rsidRPr="00E90681">
        <w:rPr>
          <w:rFonts w:ascii="Times New Roman" w:hAnsi="Times New Roman" w:cs="Times New Roman"/>
          <w:sz w:val="24"/>
          <w:szCs w:val="24"/>
        </w:rPr>
        <w:t>приема</w:t>
      </w:r>
      <w:r>
        <w:rPr>
          <w:rFonts w:ascii="Times New Roman" w:hAnsi="Times New Roman" w:cs="Times New Roman"/>
          <w:sz w:val="24"/>
          <w:szCs w:val="24"/>
        </w:rPr>
        <w:t xml:space="preserve"> заявок осуществляет проверку наличия полного пакета документов, представляемых СМСП, а также правильность их оформления.</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2.4.5.</w:t>
      </w:r>
      <w:r>
        <w:rPr>
          <w:rFonts w:ascii="Times New Roman" w:hAnsi="Times New Roman" w:cs="Times New Roman"/>
          <w:sz w:val="24"/>
          <w:szCs w:val="24"/>
        </w:rPr>
        <w:tab/>
        <w:t xml:space="preserve">После проверки пакета документов всех заявителей не позднее 30 дней с даты окончания </w:t>
      </w:r>
      <w:r w:rsidRPr="00E90681">
        <w:rPr>
          <w:rFonts w:ascii="Times New Roman" w:hAnsi="Times New Roman" w:cs="Times New Roman"/>
          <w:sz w:val="24"/>
          <w:szCs w:val="24"/>
        </w:rPr>
        <w:t>приема</w:t>
      </w:r>
      <w:r>
        <w:rPr>
          <w:rFonts w:ascii="Times New Roman" w:hAnsi="Times New Roman" w:cs="Times New Roman"/>
          <w:sz w:val="24"/>
          <w:szCs w:val="24"/>
        </w:rPr>
        <w:t xml:space="preserve"> заявок, указанной в извещении, назначается заседание Координационного совета, который коллегиально принимает решение в отношение каждого СМСП о предоставлении либо отказе в предоставлении финансовой поддержки. Решение оформляется протоколом заседания Координационного совета, который подписывают все присутствующие на его заседании члены. Копия протокола решения заседания Координационного совета направляется заявителю.</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2.4.6.</w:t>
      </w:r>
      <w:r>
        <w:rPr>
          <w:rFonts w:ascii="Times New Roman" w:hAnsi="Times New Roman" w:cs="Times New Roman"/>
          <w:sz w:val="24"/>
          <w:szCs w:val="24"/>
        </w:rPr>
        <w:tab/>
        <w:t>Основаниями для отказа в оказании поддержки являются: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наличие у СМСП задолженности по заработной плате, платежам в бюджеты всех уровней и государственные внебюджетные фонды;</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xml:space="preserve">- непредставление или предоставление недостоверных сведений и 8 документов СМСП, </w:t>
      </w:r>
      <w:r w:rsidRPr="00E90681">
        <w:rPr>
          <w:rFonts w:ascii="Times New Roman" w:hAnsi="Times New Roman" w:cs="Times New Roman"/>
          <w:sz w:val="24"/>
          <w:szCs w:val="24"/>
        </w:rPr>
        <w:t>определенных</w:t>
      </w:r>
      <w:r>
        <w:rPr>
          <w:rFonts w:ascii="Times New Roman" w:hAnsi="Times New Roman" w:cs="Times New Roman"/>
          <w:sz w:val="24"/>
          <w:szCs w:val="24"/>
        </w:rPr>
        <w:t xml:space="preserve"> в </w:t>
      </w:r>
      <w:r>
        <w:rPr>
          <w:rFonts w:ascii="Times New Roman" w:hAnsi="Times New Roman" w:cs="Times New Roman"/>
          <w:color w:val="0000FF"/>
          <w:sz w:val="24"/>
          <w:szCs w:val="24"/>
          <w:u w:val="single"/>
        </w:rPr>
        <w:t>пункте 2.2.</w:t>
      </w:r>
      <w:r>
        <w:rPr>
          <w:rFonts w:ascii="Times New Roman" w:hAnsi="Times New Roman" w:cs="Times New Roman"/>
          <w:sz w:val="24"/>
          <w:szCs w:val="24"/>
        </w:rPr>
        <w:t xml:space="preserve"> настоящего Порядка;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xml:space="preserve">- невыполнение СМСП условий, предусмотренных в </w:t>
      </w:r>
      <w:r>
        <w:rPr>
          <w:rFonts w:ascii="Times New Roman" w:hAnsi="Times New Roman" w:cs="Times New Roman"/>
          <w:color w:val="0000FF"/>
          <w:sz w:val="24"/>
          <w:szCs w:val="24"/>
          <w:u w:val="single"/>
        </w:rPr>
        <w:t>пункте 2.1.1.</w:t>
      </w:r>
      <w:r>
        <w:rPr>
          <w:rFonts w:ascii="Times New Roman" w:hAnsi="Times New Roman" w:cs="Times New Roman"/>
          <w:sz w:val="24"/>
          <w:szCs w:val="24"/>
        </w:rPr>
        <w:t xml:space="preserve"> настоящего Порядка;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принятие ранее в отношении данного СМСП решения об оказании аналогичного вида (когда субсидируются одни и те же затраты) поддержки, сроки оказания которой не истекли; - нахождение СМСП в стадии реорганизации, ликвидации или банкротства в соответствии с законодательством РФ;</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количество набранных баллов - 0;</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с момента признания субъекта малого и среднего предпринимательства допустившим нарушение порядка и условий оказания поддержки, в том числе не обеспечившим целевого использования средств поддержки, прошло менее чем три года.</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2.4.7.</w:t>
      </w:r>
      <w:r>
        <w:rPr>
          <w:rFonts w:ascii="Times New Roman" w:hAnsi="Times New Roman" w:cs="Times New Roman"/>
          <w:sz w:val="24"/>
          <w:szCs w:val="24"/>
        </w:rPr>
        <w:tab/>
        <w:t>Отказ в предоставлении финансовой поддержки (с указанием причины отказа) доводится до СМСП в письменном виде.</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2.4.8.</w:t>
      </w:r>
      <w:r>
        <w:rPr>
          <w:rFonts w:ascii="Times New Roman" w:hAnsi="Times New Roman" w:cs="Times New Roman"/>
          <w:sz w:val="24"/>
          <w:szCs w:val="24"/>
        </w:rPr>
        <w:tab/>
        <w:t>Решение Координационного совета оформляется протоколом заседания.</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2.4.9.</w:t>
      </w:r>
      <w:r>
        <w:rPr>
          <w:rFonts w:ascii="Times New Roman" w:hAnsi="Times New Roman" w:cs="Times New Roman"/>
          <w:sz w:val="24"/>
          <w:szCs w:val="24"/>
        </w:rPr>
        <w:tab/>
        <w:t>При наличии положительного решения Координационного совета Администрация осуществляет подготовку проекта постановления администрации Симаковского сельского поселения о предоставлении субсидии СМСП на отдельные виды затрат. Указанное постановление направляется Администрациям в адрес заявителя в течение 5 рабочих дней со дня его принятия.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2.5.</w:t>
      </w:r>
      <w:r>
        <w:rPr>
          <w:rFonts w:ascii="Times New Roman" w:hAnsi="Times New Roman" w:cs="Times New Roman"/>
          <w:sz w:val="24"/>
          <w:szCs w:val="24"/>
        </w:rPr>
        <w:tab/>
        <w:t xml:space="preserve">Порядок </w:t>
      </w:r>
      <w:r w:rsidRPr="00E90681">
        <w:rPr>
          <w:rFonts w:ascii="Times New Roman" w:hAnsi="Times New Roman" w:cs="Times New Roman"/>
          <w:sz w:val="24"/>
          <w:szCs w:val="24"/>
        </w:rPr>
        <w:t>расчета</w:t>
      </w:r>
      <w:r>
        <w:rPr>
          <w:rFonts w:ascii="Times New Roman" w:hAnsi="Times New Roman" w:cs="Times New Roman"/>
          <w:sz w:val="24"/>
          <w:szCs w:val="24"/>
        </w:rPr>
        <w:t xml:space="preserve"> размера денежной суммы, выделяемой для субсидирования.</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2.5.1.</w:t>
      </w:r>
      <w:r>
        <w:rPr>
          <w:rFonts w:ascii="Times New Roman" w:hAnsi="Times New Roman" w:cs="Times New Roman"/>
          <w:sz w:val="24"/>
          <w:szCs w:val="24"/>
        </w:rPr>
        <w:tab/>
        <w:t>Общий оценочный балл заявки определяется как сумма баллов по каждому из критериев и используется для ранжирования заявок по каждому мероприятию Программы. Первое место получает заявка, набравшая наибольшее количество баллов. Поддержка оказывается в порядке полученных номеров до полного расходования бюджетных средств, предусмотренных в Программе на конкретное мероприятие на очередной финансовый год.</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2.5.2.</w:t>
      </w:r>
      <w:r>
        <w:rPr>
          <w:rFonts w:ascii="Times New Roman" w:hAnsi="Times New Roman" w:cs="Times New Roman"/>
          <w:sz w:val="24"/>
          <w:szCs w:val="24"/>
        </w:rPr>
        <w:tab/>
        <w:t xml:space="preserve">Размер субсидирования части затрат СМСП, претендующих на финансовую поддержку, предусмотренную мероприятиями, указанными в </w:t>
      </w:r>
      <w:r>
        <w:rPr>
          <w:rFonts w:ascii="Times New Roman" w:hAnsi="Times New Roman" w:cs="Times New Roman"/>
          <w:color w:val="0000FF"/>
          <w:sz w:val="24"/>
          <w:szCs w:val="24"/>
          <w:u w:val="single"/>
        </w:rPr>
        <w:t>пунктах 1.1.</w:t>
      </w:r>
      <w:r>
        <w:rPr>
          <w:rFonts w:ascii="Times New Roman" w:hAnsi="Times New Roman" w:cs="Times New Roman"/>
          <w:sz w:val="24"/>
          <w:szCs w:val="24"/>
        </w:rPr>
        <w:t xml:space="preserve"> и </w:t>
      </w:r>
      <w:r>
        <w:rPr>
          <w:rFonts w:ascii="Times New Roman" w:hAnsi="Times New Roman" w:cs="Times New Roman"/>
          <w:color w:val="0000FF"/>
          <w:sz w:val="24"/>
          <w:szCs w:val="24"/>
          <w:u w:val="single"/>
        </w:rPr>
        <w:t>1.2</w:t>
      </w:r>
      <w:r>
        <w:rPr>
          <w:rFonts w:ascii="Times New Roman" w:hAnsi="Times New Roman" w:cs="Times New Roman"/>
          <w:sz w:val="24"/>
          <w:szCs w:val="24"/>
        </w:rPr>
        <w:t xml:space="preserve">. перечня мероприятий Программы, устанавливается с </w:t>
      </w:r>
      <w:r w:rsidRPr="00E90681">
        <w:rPr>
          <w:rFonts w:ascii="Times New Roman" w:hAnsi="Times New Roman" w:cs="Times New Roman"/>
          <w:sz w:val="24"/>
          <w:szCs w:val="24"/>
        </w:rPr>
        <w:t>учетом</w:t>
      </w:r>
      <w:r>
        <w:rPr>
          <w:rFonts w:ascii="Times New Roman" w:hAnsi="Times New Roman" w:cs="Times New Roman"/>
          <w:sz w:val="24"/>
          <w:szCs w:val="24"/>
        </w:rPr>
        <w:t xml:space="preserve"> критериев оценки заявок. Заявке, набравшей наивысший оценочный балл в соответствии с критериями, возмещение затрат производится в размере 90% от заявленной суммы затрат, но не более 10 тыс. рублей за каждое обращение. По заявкам, набравшим меньшее количество баллов, возмещение затрат производится в размере 80% от заявленной суммы, но не более 10 тыс. рублей за каждое обращение.</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2.5.3.</w:t>
      </w:r>
      <w:r>
        <w:rPr>
          <w:rFonts w:ascii="Times New Roman" w:hAnsi="Times New Roman" w:cs="Times New Roman"/>
          <w:sz w:val="24"/>
          <w:szCs w:val="24"/>
        </w:rPr>
        <w:tab/>
        <w:t xml:space="preserve">Размер субсидирования части затрат СМСП, претендующих на поддержку, предусмотренную мероприятием, указанным в </w:t>
      </w:r>
      <w:r>
        <w:rPr>
          <w:rFonts w:ascii="Times New Roman" w:hAnsi="Times New Roman" w:cs="Times New Roman"/>
          <w:color w:val="0000FF"/>
          <w:sz w:val="24"/>
          <w:szCs w:val="24"/>
          <w:u w:val="single"/>
        </w:rPr>
        <w:t>пункте 1.3.</w:t>
      </w:r>
      <w:r>
        <w:rPr>
          <w:rFonts w:ascii="Times New Roman" w:hAnsi="Times New Roman" w:cs="Times New Roman"/>
          <w:sz w:val="24"/>
          <w:szCs w:val="24"/>
        </w:rPr>
        <w:t xml:space="preserve"> перечня мероприятий Программы, устанавливается с </w:t>
      </w:r>
      <w:r w:rsidRPr="00E90681">
        <w:rPr>
          <w:rFonts w:ascii="Times New Roman" w:hAnsi="Times New Roman" w:cs="Times New Roman"/>
          <w:sz w:val="24"/>
          <w:szCs w:val="24"/>
        </w:rPr>
        <w:t>учетом</w:t>
      </w:r>
      <w:r>
        <w:rPr>
          <w:rFonts w:ascii="Times New Roman" w:hAnsi="Times New Roman" w:cs="Times New Roman"/>
          <w:sz w:val="24"/>
          <w:szCs w:val="24"/>
        </w:rPr>
        <w:t xml:space="preserve"> критериев оценки заявок. Заявке, набравшей наивысший оценочный балл в соответствии с критериями, возмещение затрат производится в размере 90% от заявленной суммы затрат, но не более 70 тыс. рублей. </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2.5.4.</w:t>
      </w:r>
      <w:r>
        <w:rPr>
          <w:rFonts w:ascii="Times New Roman" w:hAnsi="Times New Roman" w:cs="Times New Roman"/>
          <w:sz w:val="24"/>
          <w:szCs w:val="24"/>
        </w:rPr>
        <w:tab/>
        <w:t>В случае недостатка средств на реализацию указанного мероприятия, заявка финансируется в пределах лимита финансовых средств. При наличии нескольких заявок с различными общими оценочными баллами в первоочередном порядке финансируется заявка с наибольшим общим оценочным баллом. При наличии нескольких заявок с одинаковым общим оценочным баллом субсидии предоставляются заявителям пропорционально суммам представленных заявок в пределах лимита финансовых средств.</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t>Механизм предоставления субсидий СМСП.</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2.6.1.</w:t>
      </w:r>
      <w:r>
        <w:rPr>
          <w:rFonts w:ascii="Times New Roman" w:hAnsi="Times New Roman" w:cs="Times New Roman"/>
          <w:sz w:val="24"/>
          <w:szCs w:val="24"/>
        </w:rPr>
        <w:tab/>
        <w:t>Оказание финансовой поддержки СМСП на отдельные виды затрат осуществляется на безвозмездной и безвозвратной основе на основании постановления администрации Симаковского сельского поселения в соответствии с настоящим Порядком.</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2.6.2.</w:t>
      </w:r>
      <w:r>
        <w:rPr>
          <w:rFonts w:ascii="Times New Roman" w:hAnsi="Times New Roman" w:cs="Times New Roman"/>
          <w:sz w:val="24"/>
          <w:szCs w:val="24"/>
        </w:rPr>
        <w:tab/>
        <w:t xml:space="preserve">Администрация осуществляет расчет субсидий на основании документов, предоставленных заявителем, в пределах установленного лимита денежных средств на текущий год, составляет сводный реестр по форме согласно </w:t>
      </w:r>
      <w:r>
        <w:rPr>
          <w:rFonts w:ascii="Times New Roman" w:hAnsi="Times New Roman" w:cs="Times New Roman"/>
          <w:color w:val="FF0000"/>
          <w:sz w:val="24"/>
          <w:szCs w:val="24"/>
        </w:rPr>
        <w:t>приложению 2</w:t>
      </w:r>
      <w:r>
        <w:rPr>
          <w:rFonts w:ascii="Times New Roman" w:hAnsi="Times New Roman" w:cs="Times New Roman"/>
          <w:sz w:val="24"/>
          <w:szCs w:val="24"/>
        </w:rPr>
        <w:t xml:space="preserve"> к настоящему Порядку. На основании сводного реестра получателей субсидий и постановления администрации перечисляет сумму причитающихся субсидий на расчетные счета СМСП.</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2.6.3.</w:t>
      </w:r>
      <w:r>
        <w:rPr>
          <w:rFonts w:ascii="Times New Roman" w:hAnsi="Times New Roman" w:cs="Times New Roman"/>
          <w:sz w:val="24"/>
          <w:szCs w:val="24"/>
        </w:rPr>
        <w:tab/>
        <w:t>Ответственность за целевое использование субсидий и достоверность документов, предоставленных для получения субсидии, несут заявители - субъекты малого и среднего предпринимательства.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2.7.</w:t>
      </w:r>
      <w:r>
        <w:rPr>
          <w:rFonts w:ascii="Times New Roman" w:hAnsi="Times New Roman" w:cs="Times New Roman"/>
          <w:sz w:val="24"/>
          <w:szCs w:val="24"/>
        </w:rPr>
        <w:tab/>
        <w:t>Порядок возврата средств, полученных СМСП в виде субсидирования.</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2.7.1.</w:t>
      </w:r>
      <w:r>
        <w:rPr>
          <w:rFonts w:ascii="Times New Roman" w:hAnsi="Times New Roman" w:cs="Times New Roman"/>
          <w:sz w:val="24"/>
          <w:szCs w:val="24"/>
        </w:rPr>
        <w:tab/>
        <w:t>В случае нарушения условий, установленных при предоставлении субсидий, СМСП обязаны осуществить возврат субсидий на лицевой счет Администрации в полном объеме.</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2.7.2.</w:t>
      </w:r>
      <w:r>
        <w:rPr>
          <w:rFonts w:ascii="Times New Roman" w:hAnsi="Times New Roman" w:cs="Times New Roman"/>
          <w:sz w:val="24"/>
          <w:szCs w:val="24"/>
        </w:rPr>
        <w:tab/>
        <w:t>Остатки субсидий, не использованных СМСП в отчетном финансовом году, в случаях, предусмотренных соглашениями (договорами) о предоставлении субсидий, подлежат возврату на лицевой счет администрации.</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2.7.3.</w:t>
      </w:r>
      <w:r>
        <w:rPr>
          <w:rFonts w:ascii="Times New Roman" w:hAnsi="Times New Roman" w:cs="Times New Roman"/>
          <w:sz w:val="24"/>
          <w:szCs w:val="24"/>
        </w:rPr>
        <w:tab/>
        <w:t>Требование о возврате субсидий на лицевой счет Администрации направляется Администрациям СМСП – получателям субсидий в трехдневный срок со дня установления нарушения.</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2.7.4.</w:t>
      </w:r>
      <w:r>
        <w:rPr>
          <w:rFonts w:ascii="Times New Roman" w:hAnsi="Times New Roman" w:cs="Times New Roman"/>
          <w:sz w:val="24"/>
          <w:szCs w:val="24"/>
        </w:rPr>
        <w:tab/>
        <w:t>Возврат субсидий производится СМСП в течение 10 дней со дня получения письменного требования Администрации по реквизитам и коду классификации доходов бюджетов Российской Федерации, указанных в требовании.</w:t>
      </w:r>
    </w:p>
    <w:p w:rsidR="00D22628" w:rsidRDefault="00D22628">
      <w:pPr>
        <w:ind w:firstLine="1418"/>
        <w:jc w:val="both"/>
        <w:rPr>
          <w:rFonts w:ascii="Times New Roman" w:hAnsi="Times New Roman" w:cs="Times New Roman"/>
          <w:sz w:val="24"/>
          <w:szCs w:val="24"/>
        </w:rPr>
      </w:pPr>
      <w:r>
        <w:rPr>
          <w:rFonts w:ascii="Times New Roman" w:hAnsi="Times New Roman" w:cs="Times New Roman"/>
          <w:sz w:val="24"/>
          <w:szCs w:val="24"/>
        </w:rPr>
        <w:t>2.7.5.</w:t>
      </w:r>
      <w:r>
        <w:rPr>
          <w:rFonts w:ascii="Times New Roman" w:hAnsi="Times New Roman" w:cs="Times New Roman"/>
          <w:sz w:val="24"/>
          <w:szCs w:val="24"/>
        </w:rPr>
        <w:tab/>
        <w:t xml:space="preserve">В случае неисполнения СМСП обязанностей, предусмотренных </w:t>
      </w:r>
      <w:r>
        <w:rPr>
          <w:rFonts w:ascii="Times New Roman" w:hAnsi="Times New Roman" w:cs="Times New Roman"/>
          <w:color w:val="0000FF"/>
          <w:sz w:val="24"/>
          <w:szCs w:val="24"/>
          <w:u w:val="single"/>
        </w:rPr>
        <w:t>п.п. 2.7.1</w:t>
      </w:r>
      <w:r>
        <w:rPr>
          <w:rFonts w:ascii="Times New Roman" w:hAnsi="Times New Roman" w:cs="Times New Roman"/>
          <w:color w:val="FF0000"/>
          <w:sz w:val="24"/>
          <w:szCs w:val="24"/>
        </w:rPr>
        <w:t xml:space="preserve">., </w:t>
      </w:r>
      <w:r>
        <w:rPr>
          <w:rFonts w:ascii="Times New Roman" w:hAnsi="Times New Roman" w:cs="Times New Roman"/>
          <w:color w:val="0000FF"/>
          <w:sz w:val="24"/>
          <w:szCs w:val="24"/>
          <w:u w:val="single"/>
        </w:rPr>
        <w:t>2.7.2.,</w:t>
      </w:r>
      <w:r>
        <w:rPr>
          <w:rFonts w:ascii="Times New Roman" w:hAnsi="Times New Roman" w:cs="Times New Roman"/>
          <w:sz w:val="24"/>
          <w:szCs w:val="24"/>
        </w:rPr>
        <w:t xml:space="preserve"> возврат субсидии осуществляется в судебном порядке в соответствии с законодательством Российской Федерации.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2.8.</w:t>
      </w:r>
      <w:r>
        <w:rPr>
          <w:rFonts w:ascii="Times New Roman" w:hAnsi="Times New Roman" w:cs="Times New Roman"/>
          <w:sz w:val="24"/>
          <w:szCs w:val="24"/>
        </w:rPr>
        <w:tab/>
        <w:t xml:space="preserve">Контроль соблюдения условий, целей и порядка предоставления субсидий СМСП – получателями субсидий осуществляется Администрацией в форме плановых и внеплановых проверок в соответствии с Федеральным законом от 26.12.2008 г. № 294 - ФЗ «О защите прав юридических лиц и индивидуальных предпринимателей при осуществлении государственного контроля (надзора) и муниципального контроля» в установленном порядке. </w:t>
      </w: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b/>
          <w:bCs/>
          <w:i/>
          <w:iCs/>
          <w:sz w:val="24"/>
          <w:szCs w:val="24"/>
        </w:rPr>
      </w:pPr>
      <w:r>
        <w:rPr>
          <w:rFonts w:ascii="Times New Roman" w:hAnsi="Times New Roman" w:cs="Times New Roman"/>
          <w:b/>
          <w:bCs/>
          <w:i/>
          <w:iCs/>
          <w:sz w:val="24"/>
          <w:szCs w:val="24"/>
        </w:rPr>
        <w:t>3.</w:t>
      </w:r>
      <w:r>
        <w:rPr>
          <w:rFonts w:ascii="Times New Roman" w:hAnsi="Times New Roman" w:cs="Times New Roman"/>
          <w:b/>
          <w:bCs/>
          <w:i/>
          <w:iCs/>
          <w:sz w:val="24"/>
          <w:szCs w:val="24"/>
        </w:rPr>
        <w:tab/>
        <w:t>Условия и порядок оказания имущественной поддержки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t>Имущественная поддержка оказывается СМСП при одновременном соблюдении следующих условий:</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отнесение заявителей к СМСП в соответствии с Федеральным законом «О развитии малого и среднего предпринимательства в Российской Федерации»;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добросовестность арендаторов — заявителей (отсутствие задолженности по арендным платежам и нарушений иных обязательств, установленных договором аренды);</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отсутствие задолженности по обязательным платежам в бюджеты всех уровней и государственные внебюджетные фонды;</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отсутствие задолженности по заработной плате работникам;</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xml:space="preserve"> наличие регистрации на осуществление деятельности на территории Симаковского сельского поселения.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t xml:space="preserve">Для оказания поддержки заявитель, претендующий на поддержку, предусмотренную </w:t>
      </w:r>
      <w:r>
        <w:rPr>
          <w:rFonts w:ascii="Times New Roman" w:hAnsi="Times New Roman" w:cs="Times New Roman"/>
          <w:color w:val="0000FF"/>
          <w:sz w:val="24"/>
          <w:szCs w:val="24"/>
          <w:u w:val="single"/>
        </w:rPr>
        <w:t>пунктом 2.1</w:t>
      </w:r>
      <w:r>
        <w:rPr>
          <w:rFonts w:ascii="Times New Roman" w:hAnsi="Times New Roman" w:cs="Times New Roman"/>
          <w:sz w:val="24"/>
          <w:szCs w:val="24"/>
        </w:rPr>
        <w:t xml:space="preserve"> перечня мероприятий Программы, направляет или представляет в Администрацию заявление на получение поддержки (</w:t>
      </w:r>
      <w:r>
        <w:rPr>
          <w:rFonts w:ascii="Times New Roman" w:hAnsi="Times New Roman" w:cs="Times New Roman"/>
          <w:color w:val="FF0000"/>
          <w:sz w:val="24"/>
          <w:szCs w:val="24"/>
        </w:rPr>
        <w:t>приложение 3</w:t>
      </w:r>
      <w:r>
        <w:rPr>
          <w:rFonts w:ascii="Times New Roman" w:hAnsi="Times New Roman" w:cs="Times New Roman"/>
          <w:sz w:val="24"/>
          <w:szCs w:val="24"/>
        </w:rPr>
        <w:t>) с приложенным к нему соответствующим пакетом документов.</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t>Документы, которые заявитель должен представить самостоятельно:</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заявление с указанием вида имущества;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копии паспортов директора (индивидуального предпринимателя) и главного бухгалтера предприятия заявителя;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надлежаще заверенные копии учредительных документов;</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справку о среднемесячной заработной плате за последний отчетный период за подписью руководителя и главного бухгалтера предприятия или индивидуального предпринимателя и об отсутствии (наличии) задолженности по заработной плате по состоянию на 1-е число месяца, в котором подана заявка.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3.4.</w:t>
      </w:r>
      <w:r>
        <w:rPr>
          <w:rFonts w:ascii="Times New Roman" w:hAnsi="Times New Roman" w:cs="Times New Roman"/>
          <w:sz w:val="24"/>
          <w:szCs w:val="24"/>
        </w:rPr>
        <w:tab/>
        <w:t>Документы, которые заявитель вправе представить по собственной инициативе:</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выписку из единого государственного реестра юридических лиц (для юридических лиц), выписки из единого государственного реестра индивидуальных предпринимателей (для индивидуальных предпринимателей);</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такой документ должен быть получен не ранее чем за 30 дней до обращения с заявлением;</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декларация о доходах за последний отчетный период;</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формы 1 и 2 бухгалтерской отчетности за предшествующий календарный год (при применении общей системы налогообложения);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документы, подтверждающие, что заявитель является субъектом малого и среднего предпринимательства: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1) документ, содержащий сведения о среднесписочной численности работников за предшествующий календарный год;</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2) справку о выручке от реализации без учета налога на добавленную стоимость или балансовой стоимости активов (остаточная стоимость основных средств и нематериальных активов) за предшествующий календарный год;</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3) сведения об учредителях в соответствии с подпунктом 1) пункта 1 статьи 4 Федерального закона от 24.07.2007 г. № 209 – ФЗ (для юридических лиц);</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справку налогового органа об исполнении СМСП обязанности по уплате налогов, сборов, пеней и налоговых санкций;</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справку Пенсионного фонда Российской Федерации об отсутствии задолженности по страховым взносам и иным платежам;</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справку Фонда социального страхования Российской Федерации об уплате страховых взносов.</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При наличии задолженности по налогам и другим обязательным платежам погасить ее и предоставить копии платежных поручений (квитанций) об уплате задолженности. В случае непредставления заявителем документов по собственной инициативе, они запрашиваются Администрациям в порядке межведомственного информационного взаимодействия.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3.5.</w:t>
      </w:r>
      <w:r>
        <w:rPr>
          <w:rFonts w:ascii="Times New Roman" w:hAnsi="Times New Roman" w:cs="Times New Roman"/>
          <w:sz w:val="24"/>
          <w:szCs w:val="24"/>
        </w:rPr>
        <w:tab/>
        <w:t>Перечень имущества Симаковского сельского поселения, предназначенного для передачи во владение и (или) в пользование СМСП формируется Администрацией, согласуется с Координационным советом и утверждается постановлением администрации Симаковского сельского поселения. В перечень могут включаться: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нежилые помещения, в том числе отдельно стоящие нежилые объекты недвижимости, находящиеся в собственности Симаковского сельского поселения, свободные от прав третьих лиц;</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нежилые помещения, в том числе отдельно стоящие нежилые объекты недвижимости, находящиеся в собственности Симаковского сельского поселения, арендуемые СМСП, в отношении которых принято решение об оказании имущественной поддержки;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иное имущество, находящееся в собственности Симаковского сельского поселения.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Муниципальное имущество, включенное в перечень, не подлежит отчуждению в частную собственность, за исключением возмездного отчуждения такого имущества в собственность субъектов малого и среднего предпринимательства в соответствии с частью 2.1 статьи 9 Федерального закона от 22.07.2008 г. № 159 – 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В целях оказания имущественной поддержки СМСП:</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Администрация формирует информацию об имуществе, предназначенном для оказания имущественной поддержки СМСП (далее - информация) с указанием:</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наименования имущества (сведений, характеризующих имущество);</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вида предоставляемого права на имущество;</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срока предоставления;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xml:space="preserve">- размера арендной платы, если имущество </w:t>
      </w:r>
      <w:r w:rsidRPr="00E90681">
        <w:rPr>
          <w:rFonts w:ascii="Times New Roman" w:hAnsi="Times New Roman" w:cs="Times New Roman"/>
          <w:sz w:val="24"/>
          <w:szCs w:val="24"/>
        </w:rPr>
        <w:t>передается</w:t>
      </w:r>
      <w:r>
        <w:rPr>
          <w:rFonts w:ascii="Times New Roman" w:hAnsi="Times New Roman" w:cs="Times New Roman"/>
          <w:sz w:val="24"/>
          <w:szCs w:val="24"/>
        </w:rPr>
        <w:t xml:space="preserve"> в аренду.</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xml:space="preserve">Эта информация размещается на официальном сайте Администрации Симаковского сельского поселения в сети Интернет по адресу: </w:t>
      </w:r>
    </w:p>
    <w:p w:rsidR="00D22628" w:rsidRDefault="00D22628">
      <w:pPr>
        <w:ind w:firstLine="709"/>
        <w:jc w:val="both"/>
        <w:rPr>
          <w:rFonts w:ascii="Times New Roman" w:hAnsi="Times New Roman" w:cs="Times New Roman"/>
          <w:sz w:val="24"/>
          <w:szCs w:val="24"/>
        </w:rPr>
      </w:pPr>
      <w:r>
        <w:rPr>
          <w:rFonts w:ascii="Times New Roman" w:hAnsi="Times New Roman" w:cs="Times New Roman"/>
          <w:color w:val="0000FF"/>
          <w:sz w:val="24"/>
          <w:szCs w:val="24"/>
          <w:u w:val="single"/>
        </w:rPr>
        <w:t>http://Симаковское рф/</w:t>
      </w:r>
      <w:r>
        <w:rPr>
          <w:rFonts w:ascii="Times New Roman" w:hAnsi="Times New Roman" w:cs="Times New Roman"/>
          <w:sz w:val="28"/>
          <w:szCs w:val="28"/>
        </w:rPr>
        <w:t xml:space="preserve"> </w:t>
      </w:r>
      <w:r>
        <w:rPr>
          <w:rFonts w:ascii="Times New Roman" w:hAnsi="Times New Roman" w:cs="Times New Roman"/>
          <w:sz w:val="24"/>
          <w:szCs w:val="24"/>
        </w:rPr>
        <w:t>и на информационном стенде Администрации.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xml:space="preserve">СМСП подают заявления на получение имущественной поддержки и необходимые документы в Администрацию в течение не менее 30 дней со дня размещения на официальном сайте и информационном стенде Администрации. </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Администрация осуществляет проверку представленных СМСП документов в течение 20 дней после истечения срока подачи заявлений на получение имущественной поддержки.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При наличии нескольких заявок Администрация проводит конкурс или аукцион в порядке, установленном Приказом ФАС РФ от 10.02.2010 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w:t>
      </w:r>
      <w:r>
        <w:rPr>
          <w:rFonts w:ascii="Tahoma" w:hAnsi="Tahoma" w:cs="Tahoma"/>
          <w:sz w:val="24"/>
          <w:szCs w:val="24"/>
        </w:rPr>
        <w:t>ѐ</w:t>
      </w:r>
      <w:r>
        <w:rPr>
          <w:rFonts w:ascii="Times New Roman" w:hAnsi="Times New Roman" w:cs="Times New Roman"/>
          <w:sz w:val="24"/>
          <w:szCs w:val="24"/>
        </w:rPr>
        <w:t>м проведения торгов в форме конкурса».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Администрация в течение 10 рабочих дней после проведения торгов осуществляет подготовку проекта постановления о предоставлении имущественной поддержки.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3.6.</w:t>
      </w:r>
      <w:r>
        <w:rPr>
          <w:rFonts w:ascii="Times New Roman" w:hAnsi="Times New Roman" w:cs="Times New Roman"/>
          <w:sz w:val="24"/>
          <w:szCs w:val="24"/>
        </w:rPr>
        <w:tab/>
        <w:t>В рамках реализации Программы предоставление муниципальной преференции осуществляется при наличии предварительного согласия в письменной форме антимонопольного органа, за исключением случаев, если такая поддержка предоставляется: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на основании нормативных правовых актов органов местного самоуправления о бюджете, содержащих либо устанавливающих порядок определения размера финансовой поддержки и е</w:t>
      </w:r>
      <w:r>
        <w:rPr>
          <w:rFonts w:ascii="Tahoma" w:hAnsi="Tahoma" w:cs="Tahoma"/>
          <w:sz w:val="24"/>
          <w:szCs w:val="24"/>
        </w:rPr>
        <w:t>ѐ</w:t>
      </w:r>
      <w:r>
        <w:rPr>
          <w:rFonts w:ascii="Times New Roman" w:hAnsi="Times New Roman" w:cs="Times New Roman"/>
          <w:sz w:val="24"/>
          <w:szCs w:val="24"/>
        </w:rPr>
        <w:t xml:space="preserve"> конкретного получателя;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в размере, не превышающем установленного Центральным банком Российской Федерации предельного размера расч</w:t>
      </w:r>
      <w:r>
        <w:rPr>
          <w:rFonts w:ascii="Tahoma" w:hAnsi="Tahoma" w:cs="Tahoma"/>
          <w:sz w:val="24"/>
          <w:szCs w:val="24"/>
        </w:rPr>
        <w:t>ѐ</w:t>
      </w:r>
      <w:r>
        <w:rPr>
          <w:rFonts w:ascii="Times New Roman" w:hAnsi="Times New Roman" w:cs="Times New Roman"/>
          <w:sz w:val="24"/>
          <w:szCs w:val="24"/>
        </w:rPr>
        <w:t>тов наличными деньгами в Российской Федерации между юридическими лицами по одной сделке, если такая поддержка предоставляется не чаще чем один раз в год одному лицу;</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пут</w:t>
      </w:r>
      <w:r>
        <w:rPr>
          <w:rFonts w:ascii="Tahoma" w:hAnsi="Tahoma" w:cs="Tahoma"/>
          <w:sz w:val="24"/>
          <w:szCs w:val="24"/>
        </w:rPr>
        <w:t>ѐ</w:t>
      </w:r>
      <w:r>
        <w:rPr>
          <w:rFonts w:ascii="Times New Roman" w:hAnsi="Times New Roman" w:cs="Times New Roman"/>
          <w:sz w:val="24"/>
          <w:szCs w:val="24"/>
        </w:rPr>
        <w:t>м направления на финансовое обеспечение непредвиденных расходов средств резервных фондов в соответствии с бюджетным законодательством Российской Федерации.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В случае необходимости получения согласия антимонопольного органа на оказание муниципальной преференции Администрация в соответствии со 13 статьей 20 Федерального закона от 26.07.2006 г. № 135 – ФЗ «О защите конкуренции» информирует СМСП о необходимости предоставления в течение 10 рабочих дней следующих документов:</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перечень видов деятельности, осуществляемых и (или) осуществлявшихся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государственную или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бухгалтерский баланс хозяйствующего субъекта, в отношении которого имеется намерение предоставить государственную или муниципальную преференцию, по состоянию на последнюю отчетную дату, предшествующую дате подачи заявления, либо, если хозяйствующий субъект не представляет в налоговые органы бухгалтерский баланс, иная предусмотренная законодательством Российской Федерации о налогах и сборах документация;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перечень лиц, входящих в одну группу лиц с хозяйствующим субъектом, в отношении которого имеется намерение предоставить государственную или муниципальную преференцию, с указанием основания для вхождения таких лиц в эту группу;</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нотариально заверенные копии учредительных документов хозяйствующего субъекта.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Администрация после получения от заявителя выше перечисленных документов, в течение 15 рабочих дней готовит и пода</w:t>
      </w:r>
      <w:r>
        <w:rPr>
          <w:rFonts w:ascii="Tahoma" w:hAnsi="Tahoma" w:cs="Tahoma"/>
          <w:sz w:val="24"/>
          <w:szCs w:val="24"/>
        </w:rPr>
        <w:t>ѐ</w:t>
      </w:r>
      <w:r>
        <w:rPr>
          <w:rFonts w:ascii="Times New Roman" w:hAnsi="Times New Roman" w:cs="Times New Roman"/>
          <w:sz w:val="24"/>
          <w:szCs w:val="24"/>
        </w:rPr>
        <w:t>т в антимонопольный орган заявление о даче согласия на предоставление муниципальной преференции (имущественной поддержки) СМСП по форме, определенной антимонопольным органом, с приложением документов, перечисленных в части 1 статьи 20 Федерального закона от 26.07.2006 г. № 135 – ФЗ «О защите конкуренции».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Администрация в течение 5 рабочих дней после получения от антимонопольного органа уведомления о результате рассмотрения заявления о даче согласия на предоставление муниципальной преференции СМСП информирует о н</w:t>
      </w:r>
      <w:r>
        <w:rPr>
          <w:rFonts w:ascii="Tahoma" w:hAnsi="Tahoma" w:cs="Tahoma"/>
          <w:sz w:val="24"/>
          <w:szCs w:val="24"/>
        </w:rPr>
        <w:t>ѐ</w:t>
      </w:r>
      <w:r>
        <w:rPr>
          <w:rFonts w:ascii="Times New Roman" w:hAnsi="Times New Roman" w:cs="Times New Roman"/>
          <w:sz w:val="24"/>
          <w:szCs w:val="24"/>
        </w:rPr>
        <w:t>м заявителя и, в случае положительного результата, в течение 10 рабочих дней пишет Постановление об оказании имущественной поддержки. Администрация в течение 10 рабочих дней после подписания постановления об оказании имущественной поддержки обеспечивает заключение соответствующего договора с СМСП о передаче во владение и (или) пользование муниципального имущества на возмездной основе или на льготных условиях.</w:t>
      </w: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b/>
          <w:bCs/>
          <w:i/>
          <w:iCs/>
          <w:sz w:val="24"/>
          <w:szCs w:val="24"/>
        </w:rPr>
      </w:pPr>
      <w:r>
        <w:rPr>
          <w:rFonts w:ascii="Times New Roman" w:hAnsi="Times New Roman" w:cs="Times New Roman"/>
          <w:b/>
          <w:bCs/>
          <w:i/>
          <w:iCs/>
          <w:sz w:val="24"/>
          <w:szCs w:val="24"/>
        </w:rPr>
        <w:t>4.</w:t>
      </w:r>
      <w:r>
        <w:rPr>
          <w:rFonts w:ascii="Times New Roman" w:hAnsi="Times New Roman" w:cs="Times New Roman"/>
          <w:b/>
          <w:bCs/>
          <w:i/>
          <w:iCs/>
          <w:sz w:val="24"/>
          <w:szCs w:val="24"/>
        </w:rPr>
        <w:tab/>
        <w:t>Условия и порядок оказания иных форм поддержки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 xml:space="preserve">Организация семинаров для СМСП в рамках реализации Программы предоставления средств бюджета поселения в форме оплаты товаров, работ, услуг осуществляется по мероприятиям, указанным в </w:t>
      </w:r>
      <w:r>
        <w:rPr>
          <w:rFonts w:ascii="Times New Roman" w:hAnsi="Times New Roman" w:cs="Times New Roman"/>
          <w:color w:val="0000FF"/>
          <w:sz w:val="24"/>
          <w:szCs w:val="24"/>
          <w:u w:val="single"/>
        </w:rPr>
        <w:t>пункте 3.1.</w:t>
      </w:r>
      <w:r>
        <w:rPr>
          <w:rFonts w:ascii="Times New Roman" w:hAnsi="Times New Roman" w:cs="Times New Roman"/>
          <w:sz w:val="24"/>
          <w:szCs w:val="24"/>
        </w:rPr>
        <w:t xml:space="preserve"> «Организация семинаров для СМСП» перечня мероприятий Программы при соблюдении условия наличия регистрации на осуществление деятельности на территории Симаковского сельского поселения.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xml:space="preserve">Администрация размещает информацию о реализации мероприятий, указанных в </w:t>
      </w:r>
      <w:r>
        <w:rPr>
          <w:rFonts w:ascii="Times New Roman" w:hAnsi="Times New Roman" w:cs="Times New Roman"/>
          <w:color w:val="0000FF"/>
          <w:sz w:val="24"/>
          <w:szCs w:val="24"/>
          <w:u w:val="single"/>
        </w:rPr>
        <w:t>пункте 3.1</w:t>
      </w:r>
      <w:r>
        <w:rPr>
          <w:rFonts w:ascii="Times New Roman" w:hAnsi="Times New Roman" w:cs="Times New Roman"/>
          <w:sz w:val="24"/>
          <w:szCs w:val="24"/>
        </w:rPr>
        <w:t>. перечня мероприятий Программы на официальном сайте Администрации Симаковского сельского поселения в сети Интернет и на информационном стенде Администрации, в течение первого квартала текущего года.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СМСП подают заявки в Администрацию на проведение семинаров с указанием темы в течение 30 дней со дня размещения на официальном сайте Администрации Симаковского сельского поселения в сети Интернет и на информационном стенде Администрации.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xml:space="preserve">В случае, если не подана ни одна заявка, Администрация вправе осуществить повторное размещение информации. </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После окончания срока подачи заявок Администрация рассматривает поступившие заявки и осуществляет отбор заявок по большинству предложенных актуальных тем. Наибольшую значимость (первое место) получает тема, на которую поступило наибольшее количество заявок. В случае поступления равного количества заявок на проведение семинаров по разным темам, значимость темы проведения семинара определяет Координационный Совет по развитию малого и среднего предпринимательства.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Администрация осуществляет подготовку и проведение семинаров.</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rPr>
        <w:tab/>
        <w:t>Проведение мероприятий на территории поселения в рамках празднования Дня российского предпринимательства (1 раз в год).</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Администрация в рамках празднования Дня российского предпринимательства совместно с отделом реализации социальных программ администрации Верхнеландеховского района готовит план праздничных мероприятий, который согласовывается на Координационном совете по развитию малого и среднего предпринимательства. План мероприятий совместно со сметой на проведение мероприятий утверждается распоряжением администрации Симаковского сельского поселения.</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Расходование средств на мероприятия, в том числе заключение договоров гражданско-правового характера и муниципальных контрактов с исполнителями мероприятий производятся в соответствии Федеральным законом от 05.04.2013 г. № 44 – ФЗ «О контрактной системе в сфере закупок товаров, работ, услуг для обеспечения государственных и муниципальных нужд».</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4.3.</w:t>
      </w:r>
      <w:r>
        <w:rPr>
          <w:rFonts w:ascii="Times New Roman" w:hAnsi="Times New Roman" w:cs="Times New Roman"/>
          <w:sz w:val="24"/>
          <w:szCs w:val="24"/>
        </w:rPr>
        <w:tab/>
        <w:t>Организация выпуска информационных материалов по вопросам развития СМСП в Симаковском сельском поселении.</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Администрация Верхнеландеховского муниципального района в рамках реализации программы «Содействие развитию малого и среднего предпринимательства в Верхнеландеховском муниципальном районе» организует выпуск информационных материалов по вопросам развития СМСП в Верхнеландеховском районе, который может содержать:</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заказ статей в СМИ по освещению деятельности предпринимателей Верхнеландеховского района;</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заказ видео- и фотоматериалов о развитии СМСП в Верхнеландеховском муниципальном районе;</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 заказ информационных буклетов о развитии СМСП в Верхнеландеховском муниципальном районе.</w:t>
      </w:r>
    </w:p>
    <w:p w:rsidR="00D22628" w:rsidRDefault="00D22628">
      <w:pPr>
        <w:ind w:firstLine="709"/>
        <w:jc w:val="both"/>
        <w:rPr>
          <w:rFonts w:ascii="Times New Roman" w:hAnsi="Times New Roman" w:cs="Times New Roman"/>
          <w:sz w:val="24"/>
          <w:szCs w:val="24"/>
        </w:rPr>
      </w:pPr>
      <w:r>
        <w:rPr>
          <w:rFonts w:ascii="Times New Roman" w:hAnsi="Times New Roman" w:cs="Times New Roman"/>
          <w:sz w:val="24"/>
          <w:szCs w:val="24"/>
        </w:rPr>
        <w:t>План выпуска информационных материалов по вопросам развития СМСП в Верхнеландеховском районе вместе со сметой утверждается распоряжением администрации Верхнеландеховского муниципального района. Расходование средств на мероприятия, в том числе заключение договоров гражданско-правового характера и муниципальных контрактов с исполнителями мероприятий производятся в соответствии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D22628" w:rsidRDefault="00D22628">
      <w:pPr>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firstLine="709"/>
        <w:jc w:val="both"/>
        <w:rPr>
          <w:rFonts w:ascii="Times New Roman" w:hAnsi="Times New Roman" w:cs="Times New Roman"/>
          <w:sz w:val="28"/>
          <w:szCs w:val="28"/>
        </w:rPr>
      </w:pPr>
    </w:p>
    <w:p w:rsidR="00D22628" w:rsidRDefault="00D22628">
      <w:pPr>
        <w:ind w:left="5670"/>
        <w:jc w:val="both"/>
        <w:rPr>
          <w:rFonts w:ascii="Times New Roman" w:hAnsi="Times New Roman" w:cs="Times New Roman"/>
          <w:sz w:val="24"/>
          <w:szCs w:val="24"/>
        </w:rPr>
      </w:pPr>
      <w:r>
        <w:rPr>
          <w:rFonts w:ascii="Times New Roman" w:hAnsi="Times New Roman" w:cs="Times New Roman"/>
          <w:sz w:val="24"/>
          <w:szCs w:val="24"/>
        </w:rPr>
        <w:t>Приложение № 1</w:t>
      </w:r>
    </w:p>
    <w:p w:rsidR="00D22628" w:rsidRDefault="00D22628">
      <w:pPr>
        <w:ind w:left="5670"/>
        <w:jc w:val="both"/>
        <w:rPr>
          <w:rFonts w:ascii="Times New Roman" w:hAnsi="Times New Roman" w:cs="Times New Roman"/>
          <w:sz w:val="24"/>
          <w:szCs w:val="24"/>
        </w:rPr>
      </w:pPr>
      <w:r>
        <w:rPr>
          <w:rFonts w:ascii="Times New Roman" w:hAnsi="Times New Roman" w:cs="Times New Roman"/>
          <w:sz w:val="24"/>
          <w:szCs w:val="24"/>
        </w:rPr>
        <w:t>к Порядку оказания поддержки субъектам малого и среднего предпринимательства в Симаковском сельском поселении</w:t>
      </w:r>
    </w:p>
    <w:p w:rsidR="00D22628" w:rsidRDefault="00D22628">
      <w:pPr>
        <w:ind w:firstLine="709"/>
        <w:jc w:val="both"/>
        <w:rPr>
          <w:rFonts w:ascii="Times New Roman" w:hAnsi="Times New Roman" w:cs="Times New Roman"/>
          <w:sz w:val="24"/>
          <w:szCs w:val="24"/>
        </w:rPr>
      </w:pPr>
    </w:p>
    <w:p w:rsidR="00D22628" w:rsidRDefault="00D22628">
      <w:pPr>
        <w:ind w:firstLine="709"/>
        <w:jc w:val="center"/>
        <w:rPr>
          <w:rFonts w:ascii="Times New Roman" w:hAnsi="Times New Roman" w:cs="Times New Roman"/>
          <w:i/>
          <w:iCs/>
          <w:sz w:val="20"/>
          <w:szCs w:val="20"/>
        </w:rPr>
      </w:pPr>
      <w:r>
        <w:rPr>
          <w:rFonts w:ascii="Times New Roman" w:hAnsi="Times New Roman" w:cs="Times New Roman"/>
          <w:i/>
          <w:iCs/>
          <w:sz w:val="20"/>
          <w:szCs w:val="20"/>
        </w:rPr>
        <w:t>Заявка представляется на бланке организации-заявителя</w:t>
      </w:r>
    </w:p>
    <w:p w:rsidR="00D22628" w:rsidRDefault="00D22628">
      <w:pPr>
        <w:ind w:firstLine="709"/>
        <w:jc w:val="center"/>
        <w:rPr>
          <w:rFonts w:ascii="Times New Roman" w:hAnsi="Times New Roman" w:cs="Times New Roman"/>
          <w:i/>
          <w:iCs/>
          <w:sz w:val="20"/>
          <w:szCs w:val="20"/>
        </w:rPr>
      </w:pPr>
      <w:r>
        <w:rPr>
          <w:rFonts w:ascii="Times New Roman" w:hAnsi="Times New Roman" w:cs="Times New Roman"/>
          <w:i/>
          <w:iCs/>
          <w:sz w:val="20"/>
          <w:szCs w:val="20"/>
        </w:rPr>
        <w:t>или индивидуального предпринимателя (если имеется).</w:t>
      </w:r>
    </w:p>
    <w:p w:rsidR="00D22628" w:rsidRDefault="00D22628">
      <w:pPr>
        <w:ind w:firstLine="709"/>
        <w:jc w:val="both"/>
        <w:rPr>
          <w:rFonts w:ascii="Times New Roman" w:hAnsi="Times New Roman" w:cs="Times New Roman"/>
          <w:sz w:val="24"/>
          <w:szCs w:val="24"/>
        </w:rPr>
      </w:pPr>
    </w:p>
    <w:p w:rsidR="00D22628" w:rsidRDefault="00D22628">
      <w:pPr>
        <w:ind w:left="5103" w:hanging="4394"/>
        <w:jc w:val="both"/>
        <w:rPr>
          <w:rFonts w:ascii="Times New Roman" w:hAnsi="Times New Roman" w:cs="Times New Roman"/>
          <w:sz w:val="24"/>
          <w:szCs w:val="24"/>
        </w:rPr>
      </w:pPr>
      <w:r>
        <w:rPr>
          <w:rFonts w:ascii="Times New Roman" w:hAnsi="Times New Roman" w:cs="Times New Roman"/>
          <w:sz w:val="24"/>
          <w:szCs w:val="24"/>
        </w:rPr>
        <w:t>Исх. от _______ N ___</w:t>
      </w:r>
      <w:r>
        <w:rPr>
          <w:rFonts w:ascii="Times New Roman" w:hAnsi="Times New Roman" w:cs="Times New Roman"/>
          <w:sz w:val="24"/>
          <w:szCs w:val="24"/>
        </w:rPr>
        <w:tab/>
        <w:t>Главе  Симаковского сельского поселения</w:t>
      </w:r>
    </w:p>
    <w:p w:rsidR="00D22628" w:rsidRDefault="00D22628">
      <w:pPr>
        <w:ind w:left="5103"/>
        <w:jc w:val="both"/>
        <w:rPr>
          <w:rFonts w:ascii="Times New Roman" w:hAnsi="Times New Roman" w:cs="Times New Roman"/>
          <w:sz w:val="24"/>
          <w:szCs w:val="24"/>
        </w:rPr>
      </w:pPr>
      <w:r>
        <w:rPr>
          <w:rFonts w:ascii="Times New Roman" w:hAnsi="Times New Roman" w:cs="Times New Roman"/>
          <w:sz w:val="24"/>
          <w:szCs w:val="24"/>
        </w:rPr>
        <w:t>___________________________________</w:t>
      </w:r>
    </w:p>
    <w:p w:rsidR="00D22628" w:rsidRDefault="00D22628">
      <w:pPr>
        <w:ind w:left="5103" w:hanging="4394"/>
        <w:jc w:val="both"/>
        <w:rPr>
          <w:rFonts w:ascii="Times New Roman" w:hAnsi="Times New Roman" w:cs="Times New Roman"/>
          <w:sz w:val="24"/>
          <w:szCs w:val="24"/>
        </w:rPr>
      </w:pPr>
    </w:p>
    <w:p w:rsidR="00D22628" w:rsidRDefault="00D22628">
      <w:pPr>
        <w:ind w:firstLine="709"/>
        <w:jc w:val="center"/>
        <w:rPr>
          <w:rFonts w:ascii="Times New Roman" w:hAnsi="Times New Roman" w:cs="Times New Roman"/>
          <w:b/>
          <w:bCs/>
          <w:sz w:val="24"/>
          <w:szCs w:val="24"/>
        </w:rPr>
      </w:pPr>
      <w:r>
        <w:rPr>
          <w:rFonts w:ascii="Times New Roman" w:hAnsi="Times New Roman" w:cs="Times New Roman"/>
          <w:b/>
          <w:bCs/>
          <w:sz w:val="24"/>
          <w:szCs w:val="24"/>
        </w:rPr>
        <w:t>ЗАЯВЛЕНИЕ</w:t>
      </w:r>
    </w:p>
    <w:p w:rsidR="00D22628" w:rsidRDefault="00D22628">
      <w:pPr>
        <w:ind w:firstLine="709"/>
        <w:jc w:val="center"/>
        <w:rPr>
          <w:rFonts w:ascii="Times New Roman" w:hAnsi="Times New Roman" w:cs="Times New Roman"/>
          <w:b/>
          <w:bCs/>
          <w:sz w:val="24"/>
          <w:szCs w:val="24"/>
        </w:rPr>
      </w:pPr>
      <w:r>
        <w:rPr>
          <w:rFonts w:ascii="Times New Roman" w:hAnsi="Times New Roman" w:cs="Times New Roman"/>
          <w:b/>
          <w:bCs/>
          <w:sz w:val="24"/>
          <w:szCs w:val="24"/>
        </w:rPr>
        <w:t>о предоставлении муниципальной финансовой поддержки</w:t>
      </w:r>
    </w:p>
    <w:p w:rsidR="00D22628" w:rsidRDefault="00D22628">
      <w:pPr>
        <w:ind w:firstLine="709"/>
        <w:jc w:val="both"/>
        <w:rPr>
          <w:rFonts w:ascii="Times New Roman" w:hAnsi="Times New Roman" w:cs="Times New Roman"/>
          <w:sz w:val="24"/>
          <w:szCs w:val="24"/>
        </w:rPr>
      </w:pPr>
    </w:p>
    <w:p w:rsidR="00D22628" w:rsidRDefault="00D22628">
      <w:pPr>
        <w:jc w:val="center"/>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 </w:t>
      </w:r>
    </w:p>
    <w:p w:rsidR="00D22628" w:rsidRDefault="00D22628">
      <w:pPr>
        <w:jc w:val="center"/>
        <w:rPr>
          <w:rFonts w:ascii="Times New Roman" w:hAnsi="Times New Roman" w:cs="Times New Roman"/>
          <w:sz w:val="20"/>
          <w:szCs w:val="20"/>
        </w:rPr>
      </w:pPr>
      <w:r>
        <w:rPr>
          <w:rFonts w:ascii="Times New Roman" w:hAnsi="Times New Roman" w:cs="Times New Roman"/>
          <w:sz w:val="20"/>
          <w:szCs w:val="20"/>
        </w:rPr>
        <w:t>(полное наименование юридического лица – заявителя с указанием организационно- правовой формы, Ф.И.О. индивидуального предпринимателя)</w:t>
      </w:r>
    </w:p>
    <w:p w:rsidR="00D22628" w:rsidRDefault="00D22628">
      <w:pPr>
        <w:jc w:val="center"/>
        <w:rPr>
          <w:rFonts w:ascii="Times New Roman" w:hAnsi="Times New Roman" w:cs="Times New Roman"/>
          <w:sz w:val="20"/>
          <w:szCs w:val="20"/>
        </w:rPr>
      </w:pP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представляет на рассмотрение документы на получение муниципальной поддержки в форме</w:t>
      </w: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D22628" w:rsidRDefault="00D22628" w:rsidP="00C871F4">
      <w:pPr>
        <w:rPr>
          <w:rFonts w:ascii="Times New Roman" w:hAnsi="Times New Roman" w:cs="Times New Roman"/>
          <w:sz w:val="20"/>
          <w:szCs w:val="20"/>
        </w:rPr>
      </w:pPr>
      <w:r>
        <w:rPr>
          <w:rFonts w:ascii="Times New Roman" w:hAnsi="Times New Roman" w:cs="Times New Roman"/>
          <w:sz w:val="20"/>
          <w:szCs w:val="20"/>
        </w:rPr>
        <w:t>(указать наименование мероприятия, на которое предусмотрена поддержка)</w:t>
      </w:r>
    </w:p>
    <w:p w:rsidR="00D22628" w:rsidRDefault="00D22628">
      <w:pPr>
        <w:ind w:firstLine="709"/>
        <w:jc w:val="both"/>
        <w:rPr>
          <w:rFonts w:ascii="Times New Roman" w:hAnsi="Times New Roman" w:cs="Times New Roman"/>
          <w:sz w:val="24"/>
          <w:szCs w:val="24"/>
        </w:rPr>
      </w:pPr>
    </w:p>
    <w:p w:rsidR="00D22628" w:rsidRDefault="00D22628">
      <w:pPr>
        <w:ind w:firstLine="709"/>
        <w:jc w:val="center"/>
        <w:rPr>
          <w:rFonts w:ascii="Times New Roman" w:hAnsi="Times New Roman" w:cs="Times New Roman"/>
          <w:b/>
          <w:bCs/>
          <w:i/>
          <w:iCs/>
          <w:sz w:val="24"/>
          <w:szCs w:val="24"/>
        </w:rPr>
      </w:pPr>
      <w:r>
        <w:rPr>
          <w:rFonts w:ascii="Times New Roman" w:hAnsi="Times New Roman" w:cs="Times New Roman"/>
          <w:b/>
          <w:bCs/>
          <w:i/>
          <w:iCs/>
          <w:sz w:val="24"/>
          <w:szCs w:val="24"/>
        </w:rPr>
        <w:t>Сведения о субъекте малого и среднего предпринимательства:</w:t>
      </w: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Дата регистрации организации, номер регистрационного свидетельства: _____________________</w:t>
      </w: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Сумма затрат заявителя, от которой рассчитывается субсидия:  _____________________________</w:t>
      </w: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Банковские реквизиты (для перечисления субсидии):</w:t>
      </w:r>
    </w:p>
    <w:p w:rsidR="00D22628" w:rsidRDefault="00D22628">
      <w:pPr>
        <w:jc w:val="both"/>
        <w:rPr>
          <w:rFonts w:ascii="Times New Roman" w:hAnsi="Times New Roman" w:cs="Times New Roman"/>
          <w:sz w:val="24"/>
          <w:szCs w:val="24"/>
        </w:rPr>
      </w:pPr>
    </w:p>
    <w:p w:rsidR="00D22628" w:rsidRDefault="00D22628">
      <w:pPr>
        <w:ind w:left="1701"/>
        <w:jc w:val="both"/>
        <w:rPr>
          <w:rFonts w:ascii="Times New Roman" w:hAnsi="Times New Roman" w:cs="Times New Roman"/>
          <w:sz w:val="24"/>
          <w:szCs w:val="24"/>
        </w:rPr>
      </w:pPr>
      <w:r>
        <w:rPr>
          <w:rFonts w:ascii="Times New Roman" w:hAnsi="Times New Roman" w:cs="Times New Roman"/>
          <w:sz w:val="24"/>
          <w:szCs w:val="24"/>
        </w:rPr>
        <w:t>ИНН ________________________________________________________________</w:t>
      </w:r>
    </w:p>
    <w:p w:rsidR="00D22628" w:rsidRDefault="00D22628">
      <w:pPr>
        <w:ind w:left="1701"/>
        <w:jc w:val="both"/>
        <w:rPr>
          <w:rFonts w:ascii="Times New Roman" w:hAnsi="Times New Roman" w:cs="Times New Roman"/>
          <w:sz w:val="24"/>
          <w:szCs w:val="24"/>
        </w:rPr>
      </w:pPr>
      <w:r>
        <w:rPr>
          <w:rFonts w:ascii="Times New Roman" w:hAnsi="Times New Roman" w:cs="Times New Roman"/>
          <w:sz w:val="24"/>
          <w:szCs w:val="24"/>
        </w:rPr>
        <w:t>Р/с ___________________ в _______________________________________</w:t>
      </w:r>
    </w:p>
    <w:p w:rsidR="00D22628" w:rsidRDefault="00D22628">
      <w:pPr>
        <w:ind w:left="1701"/>
        <w:jc w:val="both"/>
        <w:rPr>
          <w:rFonts w:ascii="Times New Roman" w:hAnsi="Times New Roman" w:cs="Times New Roman"/>
          <w:sz w:val="24"/>
          <w:szCs w:val="24"/>
        </w:rPr>
      </w:pPr>
      <w:r>
        <w:rPr>
          <w:rFonts w:ascii="Times New Roman" w:hAnsi="Times New Roman" w:cs="Times New Roman"/>
          <w:sz w:val="24"/>
          <w:szCs w:val="24"/>
        </w:rPr>
        <w:t>к/с _______________________________________________________________</w:t>
      </w:r>
    </w:p>
    <w:p w:rsidR="00D22628" w:rsidRDefault="00D22628">
      <w:pPr>
        <w:ind w:left="1701"/>
        <w:jc w:val="both"/>
        <w:rPr>
          <w:rFonts w:ascii="Times New Roman" w:hAnsi="Times New Roman" w:cs="Times New Roman"/>
          <w:sz w:val="24"/>
          <w:szCs w:val="24"/>
        </w:rPr>
      </w:pPr>
      <w:r>
        <w:rPr>
          <w:rFonts w:ascii="Times New Roman" w:hAnsi="Times New Roman" w:cs="Times New Roman"/>
          <w:sz w:val="24"/>
          <w:szCs w:val="24"/>
        </w:rPr>
        <w:t>БИК _______________________________________________________________</w:t>
      </w: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Руководитель организации-заявителя</w:t>
      </w:r>
    </w:p>
    <w:p w:rsidR="00D22628" w:rsidRDefault="00D22628">
      <w:pPr>
        <w:ind w:left="5103" w:hanging="4252"/>
        <w:jc w:val="both"/>
        <w:rPr>
          <w:rFonts w:ascii="Times New Roman" w:hAnsi="Times New Roman" w:cs="Times New Roman"/>
          <w:sz w:val="24"/>
          <w:szCs w:val="24"/>
        </w:rPr>
      </w:pPr>
      <w:r>
        <w:rPr>
          <w:rFonts w:ascii="Times New Roman" w:hAnsi="Times New Roman" w:cs="Times New Roman"/>
          <w:sz w:val="20"/>
          <w:szCs w:val="20"/>
        </w:rPr>
        <w:t>(индивидуальный предприниматель)</w:t>
      </w:r>
      <w:r>
        <w:rPr>
          <w:rFonts w:ascii="Times New Roman" w:hAnsi="Times New Roman" w:cs="Times New Roman"/>
          <w:sz w:val="20"/>
          <w:szCs w:val="20"/>
        </w:rPr>
        <w:tab/>
      </w:r>
      <w:r>
        <w:rPr>
          <w:rFonts w:ascii="Times New Roman" w:hAnsi="Times New Roman" w:cs="Times New Roman"/>
          <w:sz w:val="24"/>
          <w:szCs w:val="24"/>
        </w:rPr>
        <w:t>___________</w:t>
      </w:r>
      <w:r>
        <w:rPr>
          <w:rFonts w:ascii="Times New Roman" w:hAnsi="Times New Roman" w:cs="Times New Roman"/>
          <w:sz w:val="24"/>
          <w:szCs w:val="24"/>
        </w:rPr>
        <w:tab/>
        <w:t>_______________________</w:t>
      </w:r>
    </w:p>
    <w:p w:rsidR="00D22628" w:rsidRDefault="00D22628">
      <w:pPr>
        <w:ind w:left="7371" w:hanging="1984"/>
        <w:jc w:val="both"/>
        <w:rPr>
          <w:rFonts w:ascii="Times New Roman" w:hAnsi="Times New Roman" w:cs="Times New Roman"/>
          <w:sz w:val="20"/>
          <w:szCs w:val="20"/>
        </w:rPr>
      </w:pPr>
      <w:r>
        <w:rPr>
          <w:rFonts w:ascii="Times New Roman" w:hAnsi="Times New Roman" w:cs="Times New Roman"/>
          <w:sz w:val="20"/>
          <w:szCs w:val="20"/>
        </w:rPr>
        <w:t>(подпись)</w:t>
      </w:r>
      <w:r>
        <w:rPr>
          <w:rFonts w:ascii="Times New Roman" w:hAnsi="Times New Roman" w:cs="Times New Roman"/>
          <w:sz w:val="20"/>
          <w:szCs w:val="20"/>
        </w:rPr>
        <w:tab/>
        <w:t>(Ф.И.О.)</w:t>
      </w:r>
    </w:p>
    <w:p w:rsidR="00D22628" w:rsidRDefault="00D22628">
      <w:pPr>
        <w:ind w:left="284" w:hanging="284"/>
        <w:jc w:val="both"/>
        <w:rPr>
          <w:rFonts w:ascii="Times New Roman" w:hAnsi="Times New Roman" w:cs="Times New Roman"/>
          <w:sz w:val="24"/>
          <w:szCs w:val="24"/>
        </w:rPr>
      </w:pPr>
      <w:r>
        <w:rPr>
          <w:rFonts w:ascii="Times New Roman" w:hAnsi="Times New Roman" w:cs="Times New Roman"/>
          <w:sz w:val="24"/>
          <w:szCs w:val="24"/>
        </w:rPr>
        <w:t>М.П.</w:t>
      </w:r>
    </w:p>
    <w:p w:rsidR="00D22628" w:rsidRDefault="00D22628">
      <w:pPr>
        <w:ind w:left="284" w:hanging="284"/>
        <w:jc w:val="both"/>
        <w:rPr>
          <w:rFonts w:ascii="Times New Roman" w:hAnsi="Times New Roman" w:cs="Times New Roman"/>
          <w:sz w:val="24"/>
          <w:szCs w:val="24"/>
        </w:rPr>
      </w:pPr>
    </w:p>
    <w:p w:rsidR="00D22628" w:rsidRDefault="00D22628">
      <w:pPr>
        <w:ind w:left="284" w:hanging="284"/>
        <w:jc w:val="both"/>
        <w:rPr>
          <w:rFonts w:ascii="Times New Roman" w:hAnsi="Times New Roman" w:cs="Times New Roman"/>
          <w:sz w:val="24"/>
          <w:szCs w:val="24"/>
        </w:rPr>
      </w:pPr>
    </w:p>
    <w:p w:rsidR="00D22628" w:rsidRDefault="00D22628">
      <w:pPr>
        <w:ind w:left="284" w:hanging="284"/>
        <w:jc w:val="both"/>
        <w:rPr>
          <w:rFonts w:ascii="Times New Roman" w:hAnsi="Times New Roman" w:cs="Times New Roman"/>
          <w:sz w:val="24"/>
          <w:szCs w:val="24"/>
        </w:rPr>
      </w:pPr>
      <w:r>
        <w:rPr>
          <w:rFonts w:ascii="Times New Roman" w:hAnsi="Times New Roman" w:cs="Times New Roman"/>
          <w:sz w:val="24"/>
          <w:szCs w:val="24"/>
        </w:rPr>
        <w:t xml:space="preserve"> </w:t>
      </w:r>
    </w:p>
    <w:p w:rsidR="00D22628" w:rsidRDefault="00D22628">
      <w:pPr>
        <w:ind w:firstLine="709"/>
        <w:jc w:val="both"/>
        <w:rPr>
          <w:rFonts w:ascii="Times New Roman" w:hAnsi="Times New Roman" w:cs="Times New Roman"/>
          <w:sz w:val="24"/>
          <w:szCs w:val="24"/>
        </w:rPr>
      </w:pPr>
    </w:p>
    <w:p w:rsidR="00D22628" w:rsidRDefault="00D22628">
      <w:pPr>
        <w:ind w:left="5670"/>
        <w:jc w:val="both"/>
        <w:rPr>
          <w:rFonts w:ascii="Times New Roman" w:hAnsi="Times New Roman" w:cs="Times New Roman"/>
          <w:sz w:val="24"/>
          <w:szCs w:val="24"/>
        </w:rPr>
      </w:pPr>
      <w:r>
        <w:rPr>
          <w:rFonts w:ascii="Times New Roman" w:hAnsi="Times New Roman" w:cs="Times New Roman"/>
          <w:sz w:val="24"/>
          <w:szCs w:val="24"/>
        </w:rPr>
        <w:t xml:space="preserve">Приложение </w:t>
      </w:r>
    </w:p>
    <w:p w:rsidR="00D22628" w:rsidRDefault="00D22628">
      <w:pPr>
        <w:ind w:left="5670"/>
        <w:jc w:val="both"/>
        <w:rPr>
          <w:rFonts w:ascii="Times New Roman" w:hAnsi="Times New Roman" w:cs="Times New Roman"/>
          <w:sz w:val="24"/>
          <w:szCs w:val="24"/>
        </w:rPr>
      </w:pPr>
      <w:r>
        <w:rPr>
          <w:rFonts w:ascii="Times New Roman" w:hAnsi="Times New Roman" w:cs="Times New Roman"/>
          <w:sz w:val="24"/>
          <w:szCs w:val="24"/>
        </w:rPr>
        <w:t>к заявлению о предоставлении муниципальной поддержки</w:t>
      </w:r>
    </w:p>
    <w:p w:rsidR="00D22628" w:rsidRDefault="00D22628">
      <w:pPr>
        <w:ind w:left="284" w:hanging="284"/>
        <w:jc w:val="both"/>
        <w:rPr>
          <w:rFonts w:ascii="Times New Roman" w:hAnsi="Times New Roman" w:cs="Times New Roman"/>
          <w:sz w:val="24"/>
          <w:szCs w:val="24"/>
        </w:rPr>
      </w:pPr>
    </w:p>
    <w:p w:rsidR="00D22628" w:rsidRDefault="00D22628">
      <w:pPr>
        <w:ind w:left="284" w:hanging="284"/>
        <w:jc w:val="both"/>
        <w:rPr>
          <w:rFonts w:ascii="Times New Roman" w:hAnsi="Times New Roman" w:cs="Times New Roman"/>
          <w:sz w:val="24"/>
          <w:szCs w:val="24"/>
        </w:rPr>
      </w:pPr>
    </w:p>
    <w:p w:rsidR="00D22628" w:rsidRDefault="00D22628">
      <w:pPr>
        <w:ind w:left="284" w:hanging="284"/>
        <w:jc w:val="both"/>
        <w:rPr>
          <w:rFonts w:ascii="Times New Roman" w:hAnsi="Times New Roman" w:cs="Times New Roman"/>
          <w:sz w:val="24"/>
          <w:szCs w:val="24"/>
        </w:rPr>
      </w:pPr>
    </w:p>
    <w:p w:rsidR="00D22628" w:rsidRDefault="00D22628">
      <w:pPr>
        <w:jc w:val="center"/>
        <w:rPr>
          <w:rFonts w:ascii="Times New Roman" w:hAnsi="Times New Roman" w:cs="Times New Roman"/>
          <w:b/>
          <w:bCs/>
          <w:sz w:val="24"/>
          <w:szCs w:val="24"/>
        </w:rPr>
      </w:pPr>
      <w:r>
        <w:rPr>
          <w:rFonts w:ascii="Times New Roman" w:hAnsi="Times New Roman" w:cs="Times New Roman"/>
          <w:b/>
          <w:bCs/>
          <w:sz w:val="24"/>
          <w:szCs w:val="24"/>
        </w:rPr>
        <w:t>ОПИСЬ ДОКУМЕНТОВ</w:t>
      </w:r>
    </w:p>
    <w:p w:rsidR="00D22628" w:rsidRDefault="00D22628">
      <w:pPr>
        <w:jc w:val="center"/>
        <w:rPr>
          <w:rFonts w:ascii="Times New Roman" w:hAnsi="Times New Roman" w:cs="Times New Roman"/>
          <w:b/>
          <w:bCs/>
          <w:sz w:val="24"/>
          <w:szCs w:val="24"/>
        </w:rPr>
      </w:pPr>
      <w:r>
        <w:rPr>
          <w:rFonts w:ascii="Times New Roman" w:hAnsi="Times New Roman" w:cs="Times New Roman"/>
          <w:b/>
          <w:bCs/>
          <w:sz w:val="24"/>
          <w:szCs w:val="24"/>
        </w:rPr>
        <w:t>к заявлению о предоставлении муниципальной поддержки</w:t>
      </w:r>
    </w:p>
    <w:p w:rsidR="00D22628" w:rsidRDefault="00D22628">
      <w:pPr>
        <w:jc w:val="both"/>
        <w:rPr>
          <w:rFonts w:ascii="Times New Roman" w:hAnsi="Times New Roman" w:cs="Times New Roman"/>
          <w:sz w:val="24"/>
          <w:szCs w:val="24"/>
        </w:rPr>
      </w:pPr>
    </w:p>
    <w:tbl>
      <w:tblPr>
        <w:tblW w:w="0" w:type="auto"/>
        <w:tblInd w:w="2" w:type="dxa"/>
        <w:tblCellMar>
          <w:left w:w="10" w:type="dxa"/>
          <w:right w:w="10" w:type="dxa"/>
        </w:tblCellMar>
        <w:tblLook w:val="0000"/>
      </w:tblPr>
      <w:tblGrid>
        <w:gridCol w:w="660"/>
        <w:gridCol w:w="8803"/>
      </w:tblGrid>
      <w:tr w:rsidR="00D22628" w:rsidRPr="005370E7">
        <w:tblPrEx>
          <w:tblCellMar>
            <w:top w:w="0" w:type="dxa"/>
            <w:bottom w:w="0" w:type="dxa"/>
          </w:tblCellMar>
        </w:tblPrEx>
        <w:trPr>
          <w:trHeight w:val="1"/>
        </w:trPr>
        <w:tc>
          <w:tcPr>
            <w:tcW w:w="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 пп</w:t>
            </w:r>
          </w:p>
        </w:tc>
        <w:tc>
          <w:tcPr>
            <w:tcW w:w="95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Наименование документов</w:t>
            </w:r>
          </w:p>
        </w:tc>
      </w:tr>
      <w:tr w:rsidR="00D22628" w:rsidRPr="005370E7">
        <w:tblPrEx>
          <w:tblCellMar>
            <w:top w:w="0" w:type="dxa"/>
            <w:bottom w:w="0" w:type="dxa"/>
          </w:tblCellMar>
        </w:tblPrEx>
        <w:trPr>
          <w:trHeight w:val="1"/>
        </w:trPr>
        <w:tc>
          <w:tcPr>
            <w:tcW w:w="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95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r>
      <w:tr w:rsidR="00D22628" w:rsidRPr="005370E7">
        <w:tblPrEx>
          <w:tblCellMar>
            <w:top w:w="0" w:type="dxa"/>
            <w:bottom w:w="0" w:type="dxa"/>
          </w:tblCellMar>
        </w:tblPrEx>
        <w:trPr>
          <w:trHeight w:val="1"/>
        </w:trPr>
        <w:tc>
          <w:tcPr>
            <w:tcW w:w="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95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r>
      <w:tr w:rsidR="00D22628" w:rsidRPr="005370E7">
        <w:tblPrEx>
          <w:tblCellMar>
            <w:top w:w="0" w:type="dxa"/>
            <w:bottom w:w="0" w:type="dxa"/>
          </w:tblCellMar>
        </w:tblPrEx>
        <w:trPr>
          <w:trHeight w:val="1"/>
        </w:trPr>
        <w:tc>
          <w:tcPr>
            <w:tcW w:w="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95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r>
      <w:tr w:rsidR="00D22628" w:rsidRPr="005370E7">
        <w:tblPrEx>
          <w:tblCellMar>
            <w:top w:w="0" w:type="dxa"/>
            <w:bottom w:w="0" w:type="dxa"/>
          </w:tblCellMar>
        </w:tblPrEx>
        <w:trPr>
          <w:trHeight w:val="1"/>
        </w:trPr>
        <w:tc>
          <w:tcPr>
            <w:tcW w:w="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95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r>
      <w:tr w:rsidR="00D22628" w:rsidRPr="005370E7">
        <w:tblPrEx>
          <w:tblCellMar>
            <w:top w:w="0" w:type="dxa"/>
            <w:bottom w:w="0" w:type="dxa"/>
          </w:tblCellMar>
        </w:tblPrEx>
        <w:trPr>
          <w:trHeight w:val="1"/>
        </w:trPr>
        <w:tc>
          <w:tcPr>
            <w:tcW w:w="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95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r>
      <w:tr w:rsidR="00D22628" w:rsidRPr="005370E7">
        <w:tblPrEx>
          <w:tblCellMar>
            <w:top w:w="0" w:type="dxa"/>
            <w:bottom w:w="0" w:type="dxa"/>
          </w:tblCellMar>
        </w:tblPrEx>
        <w:trPr>
          <w:trHeight w:val="1"/>
        </w:trPr>
        <w:tc>
          <w:tcPr>
            <w:tcW w:w="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95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r>
      <w:tr w:rsidR="00D22628" w:rsidRPr="005370E7">
        <w:tblPrEx>
          <w:tblCellMar>
            <w:top w:w="0" w:type="dxa"/>
            <w:bottom w:w="0" w:type="dxa"/>
          </w:tblCellMar>
        </w:tblPrEx>
        <w:trPr>
          <w:trHeight w:val="1"/>
        </w:trPr>
        <w:tc>
          <w:tcPr>
            <w:tcW w:w="6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95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r>
      <w:tr w:rsidR="00D22628" w:rsidRPr="005370E7">
        <w:tblPrEx>
          <w:tblCellMar>
            <w:top w:w="0" w:type="dxa"/>
            <w:bottom w:w="0" w:type="dxa"/>
          </w:tblCellMar>
        </w:tblPrEx>
        <w:trPr>
          <w:trHeight w:val="1"/>
        </w:trPr>
        <w:tc>
          <w:tcPr>
            <w:tcW w:w="1027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both"/>
            </w:pPr>
            <w:r>
              <w:rPr>
                <w:rFonts w:ascii="Times New Roman" w:hAnsi="Times New Roman" w:cs="Times New Roman"/>
                <w:sz w:val="20"/>
                <w:szCs w:val="20"/>
              </w:rPr>
              <w:t>Примечание. Все представленные копии документов должны быть заверены печатью, подписью руководителя и главного бухгалтера организации-заявителя (для юридических лиц), печатью и подписью индивидуального предпринимателя. Документы не должны содержать подчисток и исправлений.</w:t>
            </w:r>
          </w:p>
        </w:tc>
      </w:tr>
    </w:tbl>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p>
    <w:p w:rsidR="00D22628" w:rsidRDefault="00D22628">
      <w:pPr>
        <w:ind w:left="1701" w:hanging="1701"/>
        <w:jc w:val="both"/>
        <w:rPr>
          <w:rFonts w:ascii="Times New Roman" w:hAnsi="Times New Roman" w:cs="Times New Roman"/>
          <w:sz w:val="24"/>
          <w:szCs w:val="24"/>
        </w:rPr>
      </w:pPr>
      <w:r>
        <w:rPr>
          <w:rFonts w:ascii="Times New Roman" w:hAnsi="Times New Roman" w:cs="Times New Roman"/>
          <w:sz w:val="24"/>
          <w:szCs w:val="24"/>
        </w:rPr>
        <w:t>Сдал</w:t>
      </w:r>
      <w:r>
        <w:rPr>
          <w:rFonts w:ascii="Times New Roman" w:hAnsi="Times New Roman" w:cs="Times New Roman"/>
          <w:sz w:val="20"/>
          <w:szCs w:val="20"/>
        </w:rPr>
        <w:tab/>
      </w:r>
      <w:r>
        <w:rPr>
          <w:rFonts w:ascii="Times New Roman" w:hAnsi="Times New Roman" w:cs="Times New Roman"/>
          <w:sz w:val="24"/>
          <w:szCs w:val="24"/>
        </w:rPr>
        <w:t>___________</w:t>
      </w:r>
      <w:r>
        <w:rPr>
          <w:rFonts w:ascii="Times New Roman" w:hAnsi="Times New Roman" w:cs="Times New Roman"/>
          <w:sz w:val="24"/>
          <w:szCs w:val="24"/>
        </w:rPr>
        <w:tab/>
        <w:t>_______________________</w:t>
      </w:r>
    </w:p>
    <w:p w:rsidR="00D22628" w:rsidRDefault="00D22628">
      <w:pPr>
        <w:ind w:left="4253" w:hanging="2410"/>
        <w:jc w:val="both"/>
        <w:rPr>
          <w:rFonts w:ascii="Times New Roman" w:hAnsi="Times New Roman" w:cs="Times New Roman"/>
          <w:sz w:val="20"/>
          <w:szCs w:val="20"/>
        </w:rPr>
      </w:pPr>
      <w:r>
        <w:rPr>
          <w:rFonts w:ascii="Times New Roman" w:hAnsi="Times New Roman" w:cs="Times New Roman"/>
          <w:sz w:val="20"/>
          <w:szCs w:val="20"/>
        </w:rPr>
        <w:t>(подпись)</w:t>
      </w:r>
      <w:r>
        <w:rPr>
          <w:rFonts w:ascii="Times New Roman" w:hAnsi="Times New Roman" w:cs="Times New Roman"/>
          <w:sz w:val="20"/>
          <w:szCs w:val="20"/>
        </w:rPr>
        <w:tab/>
        <w:t>(Ф.И.О.)</w:t>
      </w:r>
    </w:p>
    <w:p w:rsidR="00D22628" w:rsidRDefault="00D22628">
      <w:pPr>
        <w:ind w:left="284" w:hanging="284"/>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8"/>
          <w:szCs w:val="28"/>
        </w:rPr>
      </w:pPr>
      <w:r>
        <w:rPr>
          <w:rFonts w:ascii="Times New Roman" w:hAnsi="Times New Roman" w:cs="Times New Roman"/>
          <w:sz w:val="24"/>
          <w:szCs w:val="24"/>
        </w:rPr>
        <w:t>______________________________</w:t>
      </w:r>
    </w:p>
    <w:p w:rsidR="00D22628" w:rsidRDefault="00D22628">
      <w:pPr>
        <w:ind w:left="1843"/>
        <w:jc w:val="both"/>
        <w:rPr>
          <w:rFonts w:ascii="Times New Roman" w:hAnsi="Times New Roman" w:cs="Times New Roman"/>
          <w:sz w:val="20"/>
          <w:szCs w:val="20"/>
        </w:rPr>
      </w:pPr>
      <w:r>
        <w:rPr>
          <w:rFonts w:ascii="Times New Roman" w:hAnsi="Times New Roman" w:cs="Times New Roman"/>
          <w:sz w:val="20"/>
          <w:szCs w:val="20"/>
        </w:rPr>
        <w:t>(дата)</w:t>
      </w:r>
    </w:p>
    <w:p w:rsidR="00D22628" w:rsidRDefault="00D22628">
      <w:pPr>
        <w:ind w:firstLine="709"/>
        <w:jc w:val="both"/>
        <w:rPr>
          <w:rFonts w:ascii="Times New Roman" w:hAnsi="Times New Roman" w:cs="Times New Roman"/>
          <w:sz w:val="24"/>
          <w:szCs w:val="24"/>
        </w:rPr>
      </w:pPr>
    </w:p>
    <w:p w:rsidR="00D22628" w:rsidRDefault="00D22628">
      <w:pPr>
        <w:ind w:left="11340"/>
        <w:jc w:val="both"/>
        <w:rPr>
          <w:rFonts w:ascii="Times New Roman" w:hAnsi="Times New Roman" w:cs="Times New Roman"/>
          <w:sz w:val="24"/>
          <w:szCs w:val="24"/>
        </w:rPr>
      </w:pPr>
      <w:r>
        <w:rPr>
          <w:rFonts w:ascii="Times New Roman" w:hAnsi="Times New Roman" w:cs="Times New Roman"/>
          <w:sz w:val="24"/>
          <w:szCs w:val="24"/>
        </w:rPr>
        <w:t>Приложение № 2</w:t>
      </w:r>
    </w:p>
    <w:p w:rsidR="00D22628" w:rsidRDefault="00D22628" w:rsidP="00C871F4">
      <w:pPr>
        <w:ind w:left="11340"/>
        <w:jc w:val="both"/>
        <w:rPr>
          <w:rFonts w:ascii="Times New Roman" w:hAnsi="Times New Roman" w:cs="Times New Roman"/>
          <w:sz w:val="24"/>
          <w:szCs w:val="24"/>
        </w:rPr>
      </w:pPr>
      <w:r>
        <w:rPr>
          <w:rFonts w:ascii="Times New Roman" w:hAnsi="Times New Roman" w:cs="Times New Roman"/>
          <w:sz w:val="24"/>
          <w:szCs w:val="24"/>
        </w:rPr>
        <w:t>дк</w:t>
      </w:r>
    </w:p>
    <w:p w:rsidR="00D22628" w:rsidRDefault="00D22628">
      <w:pPr>
        <w:ind w:left="11340"/>
        <w:jc w:val="both"/>
        <w:rPr>
          <w:rFonts w:ascii="Times New Roman" w:hAnsi="Times New Roman" w:cs="Times New Roman"/>
          <w:sz w:val="24"/>
          <w:szCs w:val="24"/>
        </w:rPr>
      </w:pPr>
    </w:p>
    <w:p w:rsidR="00D22628" w:rsidRDefault="00D22628">
      <w:pPr>
        <w:jc w:val="center"/>
        <w:rPr>
          <w:rFonts w:ascii="Times New Roman" w:hAnsi="Times New Roman" w:cs="Times New Roman"/>
          <w:b/>
          <w:bCs/>
          <w:sz w:val="24"/>
          <w:szCs w:val="24"/>
        </w:rPr>
      </w:pPr>
      <w:r>
        <w:rPr>
          <w:rFonts w:ascii="Times New Roman" w:hAnsi="Times New Roman" w:cs="Times New Roman"/>
          <w:b/>
          <w:bCs/>
          <w:sz w:val="24"/>
          <w:szCs w:val="24"/>
        </w:rPr>
        <w:t>СВОДНЫЙ РЕЕСТР</w:t>
      </w:r>
    </w:p>
    <w:p w:rsidR="00D22628" w:rsidRDefault="00D22628">
      <w:pPr>
        <w:jc w:val="center"/>
        <w:rPr>
          <w:rFonts w:ascii="Times New Roman" w:hAnsi="Times New Roman" w:cs="Times New Roman"/>
          <w:b/>
          <w:bCs/>
          <w:sz w:val="24"/>
          <w:szCs w:val="24"/>
        </w:rPr>
      </w:pPr>
      <w:r>
        <w:rPr>
          <w:rFonts w:ascii="Times New Roman" w:hAnsi="Times New Roman" w:cs="Times New Roman"/>
          <w:b/>
          <w:bCs/>
          <w:sz w:val="24"/>
          <w:szCs w:val="24"/>
        </w:rPr>
        <w:t>(расчет суммы субсидии СМСП за ___________ 20___ г.)</w:t>
      </w:r>
    </w:p>
    <w:p w:rsidR="00D22628" w:rsidRDefault="00D22628">
      <w:pPr>
        <w:ind w:left="11340"/>
        <w:jc w:val="both"/>
        <w:rPr>
          <w:rFonts w:ascii="Times New Roman" w:hAnsi="Times New Roman" w:cs="Times New Roman"/>
          <w:sz w:val="24"/>
          <w:szCs w:val="24"/>
        </w:rPr>
      </w:pPr>
    </w:p>
    <w:tbl>
      <w:tblPr>
        <w:tblW w:w="0" w:type="auto"/>
        <w:tblInd w:w="2" w:type="dxa"/>
        <w:tblCellMar>
          <w:left w:w="10" w:type="dxa"/>
          <w:right w:w="10" w:type="dxa"/>
        </w:tblCellMar>
        <w:tblLook w:val="0000"/>
      </w:tblPr>
      <w:tblGrid>
        <w:gridCol w:w="1207"/>
        <w:gridCol w:w="1206"/>
        <w:gridCol w:w="1285"/>
        <w:gridCol w:w="1358"/>
        <w:gridCol w:w="1074"/>
        <w:gridCol w:w="1384"/>
        <w:gridCol w:w="890"/>
        <w:gridCol w:w="1059"/>
      </w:tblGrid>
      <w:tr w:rsidR="00D22628" w:rsidRPr="005370E7">
        <w:tblPrEx>
          <w:tblCellMar>
            <w:top w:w="0" w:type="dxa"/>
            <w:bottom w:w="0" w:type="dxa"/>
          </w:tblCellMar>
        </w:tblPrEx>
        <w:trPr>
          <w:trHeight w:val="1"/>
        </w:trPr>
        <w:tc>
          <w:tcPr>
            <w:tcW w:w="226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Наименование мероприятия Программы, на которое идет расходование средств субсидии</w:t>
            </w:r>
          </w:p>
        </w:tc>
        <w:tc>
          <w:tcPr>
            <w:tcW w:w="176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Наименование получателя субсидии</w:t>
            </w:r>
          </w:p>
        </w:tc>
        <w:tc>
          <w:tcPr>
            <w:tcW w:w="249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Наименование, номер и дата документа, на основании которого осуществляется расходование субсидии</w:t>
            </w:r>
          </w:p>
        </w:tc>
        <w:tc>
          <w:tcPr>
            <w:tcW w:w="383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Расчет суммы субсидии, подлежащей выплате СМСП</w:t>
            </w:r>
          </w:p>
        </w:tc>
        <w:tc>
          <w:tcPr>
            <w:tcW w:w="259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Сумма денежных средств, предусмотренная в бюджете на реализацию мероприятия Программы, руб.</w:t>
            </w:r>
          </w:p>
        </w:tc>
        <w:tc>
          <w:tcPr>
            <w:tcW w:w="132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Лимит денежных средств, руб.</w:t>
            </w:r>
          </w:p>
        </w:tc>
        <w:tc>
          <w:tcPr>
            <w:tcW w:w="165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Сумма субсидии, подлежащая выплате, руб.</w:t>
            </w:r>
          </w:p>
        </w:tc>
      </w:tr>
      <w:tr w:rsidR="00D22628" w:rsidRPr="005370E7">
        <w:tblPrEx>
          <w:tblCellMar>
            <w:top w:w="0" w:type="dxa"/>
            <w:bottom w:w="0" w:type="dxa"/>
          </w:tblCellMar>
        </w:tblPrEx>
        <w:trPr>
          <w:trHeight w:val="1"/>
        </w:trPr>
        <w:tc>
          <w:tcPr>
            <w:tcW w:w="226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ind w:firstLine="709"/>
              <w:jc w:val="center"/>
            </w:pPr>
          </w:p>
        </w:tc>
        <w:tc>
          <w:tcPr>
            <w:tcW w:w="176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ind w:firstLine="709"/>
              <w:jc w:val="center"/>
            </w:pPr>
          </w:p>
        </w:tc>
        <w:tc>
          <w:tcPr>
            <w:tcW w:w="249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ind w:firstLine="709"/>
              <w:jc w:val="center"/>
            </w:pPr>
          </w:p>
        </w:tc>
        <w:tc>
          <w:tcPr>
            <w:tcW w:w="23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Сумма, израсходованная СМСП на реализацию мероприятия Программы, руб.</w:t>
            </w:r>
          </w:p>
        </w:tc>
        <w:tc>
          <w:tcPr>
            <w:tcW w:w="14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b/>
                <w:bCs/>
                <w:sz w:val="20"/>
                <w:szCs w:val="20"/>
              </w:rPr>
              <w:t>Размер возмещения, руб.</w:t>
            </w:r>
          </w:p>
        </w:tc>
        <w:tc>
          <w:tcPr>
            <w:tcW w:w="259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ind w:firstLine="709"/>
              <w:jc w:val="center"/>
            </w:pPr>
          </w:p>
        </w:tc>
        <w:tc>
          <w:tcPr>
            <w:tcW w:w="132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ind w:firstLine="709"/>
              <w:jc w:val="center"/>
            </w:pPr>
          </w:p>
        </w:tc>
        <w:tc>
          <w:tcPr>
            <w:tcW w:w="165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ind w:firstLine="709"/>
              <w:jc w:val="center"/>
            </w:pPr>
          </w:p>
        </w:tc>
      </w:tr>
      <w:tr w:rsidR="00D22628" w:rsidRPr="005370E7">
        <w:tblPrEx>
          <w:tblCellMar>
            <w:top w:w="0" w:type="dxa"/>
            <w:bottom w:w="0" w:type="dxa"/>
          </w:tblCellMar>
        </w:tblPrEx>
        <w:trPr>
          <w:trHeight w:val="1"/>
        </w:trPr>
        <w:tc>
          <w:tcPr>
            <w:tcW w:w="22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sz w:val="20"/>
                <w:szCs w:val="20"/>
              </w:rPr>
              <w:t>1</w:t>
            </w: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sz w:val="20"/>
                <w:szCs w:val="20"/>
              </w:rPr>
              <w:t>2</w:t>
            </w:r>
          </w:p>
        </w:tc>
        <w:tc>
          <w:tcPr>
            <w:tcW w:w="2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sz w:val="20"/>
                <w:szCs w:val="20"/>
              </w:rPr>
              <w:t>3</w:t>
            </w:r>
          </w:p>
        </w:tc>
        <w:tc>
          <w:tcPr>
            <w:tcW w:w="23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sz w:val="20"/>
                <w:szCs w:val="20"/>
              </w:rPr>
              <w:t>4</w:t>
            </w:r>
          </w:p>
        </w:tc>
        <w:tc>
          <w:tcPr>
            <w:tcW w:w="14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sz w:val="20"/>
                <w:szCs w:val="20"/>
              </w:rPr>
              <w:t>5</w:t>
            </w:r>
          </w:p>
        </w:tc>
        <w:tc>
          <w:tcPr>
            <w:tcW w:w="25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sz w:val="20"/>
                <w:szCs w:val="20"/>
              </w:rPr>
              <w:t>6</w:t>
            </w: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sz w:val="20"/>
                <w:szCs w:val="20"/>
              </w:rPr>
              <w:t>7</w:t>
            </w:r>
          </w:p>
        </w:tc>
        <w:tc>
          <w:tcPr>
            <w:tcW w:w="16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Pr="005370E7" w:rsidRDefault="00D22628">
            <w:pPr>
              <w:jc w:val="center"/>
            </w:pPr>
            <w:r>
              <w:rPr>
                <w:rFonts w:ascii="Times New Roman" w:hAnsi="Times New Roman" w:cs="Times New Roman"/>
                <w:sz w:val="20"/>
                <w:szCs w:val="20"/>
              </w:rPr>
              <w:t>8</w:t>
            </w:r>
          </w:p>
        </w:tc>
      </w:tr>
      <w:tr w:rsidR="00D22628" w:rsidRPr="005370E7">
        <w:tblPrEx>
          <w:tblCellMar>
            <w:top w:w="0" w:type="dxa"/>
            <w:bottom w:w="0" w:type="dxa"/>
          </w:tblCellMar>
        </w:tblPrEx>
        <w:trPr>
          <w:trHeight w:val="1"/>
        </w:trPr>
        <w:tc>
          <w:tcPr>
            <w:tcW w:w="22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3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4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5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6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r>
      <w:tr w:rsidR="00D22628" w:rsidRPr="005370E7">
        <w:tblPrEx>
          <w:tblCellMar>
            <w:top w:w="0" w:type="dxa"/>
            <w:bottom w:w="0" w:type="dxa"/>
          </w:tblCellMar>
        </w:tblPrEx>
        <w:trPr>
          <w:trHeight w:val="1"/>
        </w:trPr>
        <w:tc>
          <w:tcPr>
            <w:tcW w:w="22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3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4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5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6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r>
      <w:tr w:rsidR="00D22628" w:rsidRPr="005370E7">
        <w:tblPrEx>
          <w:tblCellMar>
            <w:top w:w="0" w:type="dxa"/>
            <w:bottom w:w="0" w:type="dxa"/>
          </w:tblCellMar>
        </w:tblPrEx>
        <w:trPr>
          <w:trHeight w:val="1"/>
        </w:trPr>
        <w:tc>
          <w:tcPr>
            <w:tcW w:w="22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3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4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5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6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r>
      <w:tr w:rsidR="00D22628" w:rsidRPr="005370E7">
        <w:tblPrEx>
          <w:tblCellMar>
            <w:top w:w="0" w:type="dxa"/>
            <w:bottom w:w="0" w:type="dxa"/>
          </w:tblCellMar>
        </w:tblPrEx>
        <w:trPr>
          <w:trHeight w:val="1"/>
        </w:trPr>
        <w:tc>
          <w:tcPr>
            <w:tcW w:w="22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3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4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5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6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r>
      <w:tr w:rsidR="00D22628" w:rsidRPr="005370E7">
        <w:tblPrEx>
          <w:tblCellMar>
            <w:top w:w="0" w:type="dxa"/>
            <w:bottom w:w="0" w:type="dxa"/>
          </w:tblCellMar>
        </w:tblPrEx>
        <w:trPr>
          <w:trHeight w:val="1"/>
        </w:trPr>
        <w:tc>
          <w:tcPr>
            <w:tcW w:w="226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4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34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4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25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3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c>
          <w:tcPr>
            <w:tcW w:w="165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22628" w:rsidRDefault="00D22628">
            <w:pPr>
              <w:jc w:val="both"/>
            </w:pPr>
          </w:p>
        </w:tc>
      </w:tr>
    </w:tbl>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firstLine="709"/>
        <w:jc w:val="both"/>
        <w:rPr>
          <w:rFonts w:ascii="Times New Roman" w:hAnsi="Times New Roman" w:cs="Times New Roman"/>
          <w:sz w:val="24"/>
          <w:szCs w:val="24"/>
        </w:rPr>
      </w:pPr>
    </w:p>
    <w:p w:rsidR="00D22628" w:rsidRDefault="00D22628">
      <w:pPr>
        <w:ind w:left="5670"/>
        <w:jc w:val="both"/>
        <w:rPr>
          <w:rFonts w:ascii="Times New Roman" w:hAnsi="Times New Roman" w:cs="Times New Roman"/>
          <w:sz w:val="24"/>
          <w:szCs w:val="24"/>
        </w:rPr>
      </w:pPr>
      <w:r>
        <w:rPr>
          <w:rFonts w:ascii="Times New Roman" w:hAnsi="Times New Roman" w:cs="Times New Roman"/>
          <w:sz w:val="24"/>
          <w:szCs w:val="24"/>
        </w:rPr>
        <w:t>Приложение № 3</w:t>
      </w:r>
    </w:p>
    <w:p w:rsidR="00D22628" w:rsidRDefault="00D22628">
      <w:pPr>
        <w:ind w:left="5670"/>
        <w:jc w:val="both"/>
        <w:rPr>
          <w:rFonts w:ascii="Times New Roman" w:hAnsi="Times New Roman" w:cs="Times New Roman"/>
          <w:sz w:val="24"/>
          <w:szCs w:val="24"/>
        </w:rPr>
      </w:pPr>
      <w:r>
        <w:rPr>
          <w:rFonts w:ascii="Times New Roman" w:hAnsi="Times New Roman" w:cs="Times New Roman"/>
          <w:sz w:val="24"/>
          <w:szCs w:val="24"/>
        </w:rPr>
        <w:t>к Порядку оказания поддержки субъектам малого и среднего предпринимательства в Симаковском сельском поселении</w:t>
      </w:r>
    </w:p>
    <w:p w:rsidR="00D22628" w:rsidRDefault="00D22628">
      <w:pPr>
        <w:ind w:firstLine="709"/>
        <w:jc w:val="both"/>
        <w:rPr>
          <w:rFonts w:ascii="Times New Roman" w:hAnsi="Times New Roman" w:cs="Times New Roman"/>
          <w:sz w:val="24"/>
          <w:szCs w:val="24"/>
        </w:rPr>
      </w:pPr>
    </w:p>
    <w:p w:rsidR="00D22628" w:rsidRDefault="00D22628">
      <w:pPr>
        <w:ind w:firstLine="709"/>
        <w:jc w:val="center"/>
        <w:rPr>
          <w:rFonts w:ascii="Times New Roman" w:hAnsi="Times New Roman" w:cs="Times New Roman"/>
          <w:i/>
          <w:iCs/>
          <w:sz w:val="20"/>
          <w:szCs w:val="20"/>
        </w:rPr>
      </w:pPr>
      <w:r>
        <w:rPr>
          <w:rFonts w:ascii="Times New Roman" w:hAnsi="Times New Roman" w:cs="Times New Roman"/>
          <w:i/>
          <w:iCs/>
          <w:sz w:val="20"/>
          <w:szCs w:val="20"/>
        </w:rPr>
        <w:t>Заявка представляется на бланке организации-заявителя</w:t>
      </w:r>
    </w:p>
    <w:p w:rsidR="00D22628" w:rsidRDefault="00D22628">
      <w:pPr>
        <w:ind w:firstLine="709"/>
        <w:jc w:val="center"/>
        <w:rPr>
          <w:rFonts w:ascii="Times New Roman" w:hAnsi="Times New Roman" w:cs="Times New Roman"/>
          <w:i/>
          <w:iCs/>
          <w:sz w:val="20"/>
          <w:szCs w:val="20"/>
        </w:rPr>
      </w:pPr>
      <w:r>
        <w:rPr>
          <w:rFonts w:ascii="Times New Roman" w:hAnsi="Times New Roman" w:cs="Times New Roman"/>
          <w:i/>
          <w:iCs/>
          <w:sz w:val="20"/>
          <w:szCs w:val="20"/>
        </w:rPr>
        <w:t>или индивидуального предпринимателя (если имеется).</w:t>
      </w:r>
    </w:p>
    <w:p w:rsidR="00D22628" w:rsidRDefault="00D22628">
      <w:pPr>
        <w:ind w:firstLine="709"/>
        <w:jc w:val="both"/>
        <w:rPr>
          <w:rFonts w:ascii="Times New Roman" w:hAnsi="Times New Roman" w:cs="Times New Roman"/>
          <w:sz w:val="24"/>
          <w:szCs w:val="24"/>
        </w:rPr>
      </w:pPr>
    </w:p>
    <w:p w:rsidR="00D22628" w:rsidRDefault="00D22628">
      <w:pPr>
        <w:ind w:left="5103" w:hanging="4394"/>
        <w:jc w:val="both"/>
        <w:rPr>
          <w:rFonts w:ascii="Times New Roman" w:hAnsi="Times New Roman" w:cs="Times New Roman"/>
          <w:sz w:val="24"/>
          <w:szCs w:val="24"/>
        </w:rPr>
      </w:pPr>
      <w:r>
        <w:rPr>
          <w:rFonts w:ascii="Times New Roman" w:hAnsi="Times New Roman" w:cs="Times New Roman"/>
          <w:sz w:val="24"/>
          <w:szCs w:val="24"/>
        </w:rPr>
        <w:t>Исх. от _______ N ___</w:t>
      </w:r>
      <w:r>
        <w:rPr>
          <w:rFonts w:ascii="Times New Roman" w:hAnsi="Times New Roman" w:cs="Times New Roman"/>
          <w:sz w:val="24"/>
          <w:szCs w:val="24"/>
        </w:rPr>
        <w:tab/>
        <w:t>Главе  Симаковского сельского поселения</w:t>
      </w:r>
    </w:p>
    <w:p w:rsidR="00D22628" w:rsidRDefault="00D22628">
      <w:pPr>
        <w:ind w:left="5103"/>
        <w:jc w:val="both"/>
        <w:rPr>
          <w:rFonts w:ascii="Times New Roman" w:hAnsi="Times New Roman" w:cs="Times New Roman"/>
          <w:sz w:val="24"/>
          <w:szCs w:val="24"/>
        </w:rPr>
      </w:pPr>
      <w:r>
        <w:rPr>
          <w:rFonts w:ascii="Times New Roman" w:hAnsi="Times New Roman" w:cs="Times New Roman"/>
          <w:sz w:val="24"/>
          <w:szCs w:val="24"/>
        </w:rPr>
        <w:t>___________________________________</w:t>
      </w:r>
    </w:p>
    <w:p w:rsidR="00D22628" w:rsidRDefault="00D22628">
      <w:pPr>
        <w:ind w:left="5103" w:hanging="4394"/>
        <w:jc w:val="both"/>
        <w:rPr>
          <w:rFonts w:ascii="Times New Roman" w:hAnsi="Times New Roman" w:cs="Times New Roman"/>
          <w:sz w:val="24"/>
          <w:szCs w:val="24"/>
        </w:rPr>
      </w:pPr>
    </w:p>
    <w:p w:rsidR="00D22628" w:rsidRDefault="00D22628">
      <w:pPr>
        <w:ind w:firstLine="709"/>
        <w:jc w:val="center"/>
        <w:rPr>
          <w:rFonts w:ascii="Times New Roman" w:hAnsi="Times New Roman" w:cs="Times New Roman"/>
          <w:b/>
          <w:bCs/>
          <w:sz w:val="24"/>
          <w:szCs w:val="24"/>
        </w:rPr>
      </w:pPr>
      <w:r>
        <w:rPr>
          <w:rFonts w:ascii="Times New Roman" w:hAnsi="Times New Roman" w:cs="Times New Roman"/>
          <w:b/>
          <w:bCs/>
          <w:sz w:val="24"/>
          <w:szCs w:val="24"/>
        </w:rPr>
        <w:t>ЗАЯВЛЕНИЕ</w:t>
      </w:r>
    </w:p>
    <w:p w:rsidR="00D22628" w:rsidRDefault="00D22628">
      <w:pPr>
        <w:ind w:firstLine="709"/>
        <w:jc w:val="center"/>
        <w:rPr>
          <w:rFonts w:ascii="Times New Roman" w:hAnsi="Times New Roman" w:cs="Times New Roman"/>
          <w:b/>
          <w:bCs/>
          <w:sz w:val="24"/>
          <w:szCs w:val="24"/>
        </w:rPr>
      </w:pPr>
      <w:r>
        <w:rPr>
          <w:rFonts w:ascii="Times New Roman" w:hAnsi="Times New Roman" w:cs="Times New Roman"/>
          <w:b/>
          <w:bCs/>
          <w:sz w:val="24"/>
          <w:szCs w:val="24"/>
        </w:rPr>
        <w:t>о предоставлении имущественной поддержки</w:t>
      </w:r>
    </w:p>
    <w:p w:rsidR="00D22628" w:rsidRDefault="00D22628">
      <w:pPr>
        <w:ind w:firstLine="709"/>
        <w:jc w:val="both"/>
        <w:rPr>
          <w:rFonts w:ascii="Times New Roman" w:hAnsi="Times New Roman" w:cs="Times New Roman"/>
          <w:sz w:val="24"/>
          <w:szCs w:val="24"/>
        </w:rPr>
      </w:pPr>
    </w:p>
    <w:p w:rsidR="00D22628" w:rsidRDefault="00D22628">
      <w:pPr>
        <w:jc w:val="center"/>
        <w:rPr>
          <w:rFonts w:ascii="Times New Roman" w:hAnsi="Times New Roman" w:cs="Times New Roman"/>
          <w:sz w:val="24"/>
          <w:szCs w:val="24"/>
        </w:rPr>
      </w:pPr>
      <w:r>
        <w:rPr>
          <w:rFonts w:ascii="Times New Roman" w:hAnsi="Times New Roman" w:cs="Times New Roman"/>
          <w:sz w:val="24"/>
          <w:szCs w:val="24"/>
        </w:rPr>
        <w:t xml:space="preserve">__________________________________________________________________________________________________________________________________________________________ </w:t>
      </w:r>
    </w:p>
    <w:p w:rsidR="00D22628" w:rsidRDefault="00D22628">
      <w:pPr>
        <w:jc w:val="center"/>
        <w:rPr>
          <w:rFonts w:ascii="Times New Roman" w:hAnsi="Times New Roman" w:cs="Times New Roman"/>
          <w:sz w:val="20"/>
          <w:szCs w:val="20"/>
        </w:rPr>
      </w:pPr>
      <w:r>
        <w:rPr>
          <w:rFonts w:ascii="Times New Roman" w:hAnsi="Times New Roman" w:cs="Times New Roman"/>
          <w:sz w:val="20"/>
          <w:szCs w:val="20"/>
        </w:rPr>
        <w:t>(полное наименование юридического лица – заявителя с указанием организационно - правовой формы, Ф.И.О. индивидуального предпринимателя)</w:t>
      </w:r>
    </w:p>
    <w:p w:rsidR="00D22628" w:rsidRDefault="00D22628">
      <w:pPr>
        <w:jc w:val="center"/>
        <w:rPr>
          <w:rFonts w:ascii="Times New Roman" w:hAnsi="Times New Roman" w:cs="Times New Roman"/>
          <w:sz w:val="20"/>
          <w:szCs w:val="20"/>
        </w:rPr>
      </w:pP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представляет на рассмотрение документы на получение муниципальной поддержки в форме</w:t>
      </w: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D22628" w:rsidRDefault="00D22628">
      <w:pPr>
        <w:jc w:val="center"/>
        <w:rPr>
          <w:rFonts w:ascii="Times New Roman" w:hAnsi="Times New Roman" w:cs="Times New Roman"/>
          <w:sz w:val="20"/>
          <w:szCs w:val="20"/>
        </w:rPr>
      </w:pPr>
      <w:r>
        <w:rPr>
          <w:rFonts w:ascii="Times New Roman" w:hAnsi="Times New Roman" w:cs="Times New Roman"/>
          <w:sz w:val="20"/>
          <w:szCs w:val="20"/>
        </w:rPr>
        <w:t>(указать наименование мероприятия, на которое предусмотрена поддержка)</w:t>
      </w: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Наименование и его площадь: __________________________________________________</w:t>
      </w: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Адрес места нахождения имущества: _____________________________________________</w:t>
      </w: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Целевое использование имущества: ______________________________________________</w:t>
      </w: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Срок использования имущества: _________________________________________________</w:t>
      </w: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Вид права на имущество: _______________________________________________________</w:t>
      </w:r>
    </w:p>
    <w:p w:rsidR="00D22628" w:rsidRDefault="00D22628">
      <w:pPr>
        <w:ind w:left="1701"/>
        <w:jc w:val="both"/>
        <w:rPr>
          <w:rFonts w:ascii="Times New Roman" w:hAnsi="Times New Roman" w:cs="Times New Roman"/>
          <w:sz w:val="24"/>
          <w:szCs w:val="24"/>
        </w:rPr>
      </w:pPr>
    </w:p>
    <w:p w:rsidR="00D22628" w:rsidRDefault="00D22628">
      <w:pPr>
        <w:ind w:firstLine="709"/>
        <w:jc w:val="center"/>
        <w:rPr>
          <w:rFonts w:ascii="Times New Roman" w:hAnsi="Times New Roman" w:cs="Times New Roman"/>
          <w:b/>
          <w:bCs/>
          <w:i/>
          <w:iCs/>
          <w:sz w:val="24"/>
          <w:szCs w:val="24"/>
        </w:rPr>
      </w:pPr>
      <w:r>
        <w:rPr>
          <w:rFonts w:ascii="Times New Roman" w:hAnsi="Times New Roman" w:cs="Times New Roman"/>
          <w:b/>
          <w:bCs/>
          <w:i/>
          <w:iCs/>
          <w:sz w:val="24"/>
          <w:szCs w:val="24"/>
        </w:rPr>
        <w:t>Сведения о субъекте малого и среднего предпринимательства:</w:t>
      </w: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Дата регистрации организации, номер регистрационного свидетельства: ____________________________________________________________________________</w:t>
      </w:r>
    </w:p>
    <w:p w:rsidR="00D22628" w:rsidRDefault="00D22628">
      <w:pPr>
        <w:jc w:val="both"/>
        <w:rPr>
          <w:rFonts w:ascii="Times New Roman" w:hAnsi="Times New Roman" w:cs="Times New Roman"/>
          <w:sz w:val="24"/>
          <w:szCs w:val="24"/>
        </w:rPr>
      </w:pP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Банковские реквизиты (для перечисления субсидии):</w:t>
      </w:r>
    </w:p>
    <w:p w:rsidR="00D22628" w:rsidRDefault="00D22628">
      <w:pPr>
        <w:ind w:left="1701"/>
        <w:jc w:val="both"/>
        <w:rPr>
          <w:rFonts w:ascii="Times New Roman" w:hAnsi="Times New Roman" w:cs="Times New Roman"/>
          <w:sz w:val="24"/>
          <w:szCs w:val="24"/>
        </w:rPr>
      </w:pPr>
      <w:r>
        <w:rPr>
          <w:rFonts w:ascii="Times New Roman" w:hAnsi="Times New Roman" w:cs="Times New Roman"/>
          <w:sz w:val="24"/>
          <w:szCs w:val="24"/>
        </w:rPr>
        <w:t>ИНН _______________________________________________________________</w:t>
      </w:r>
    </w:p>
    <w:p w:rsidR="00D22628" w:rsidRDefault="00D22628">
      <w:pPr>
        <w:ind w:left="1701"/>
        <w:jc w:val="both"/>
        <w:rPr>
          <w:rFonts w:ascii="Times New Roman" w:hAnsi="Times New Roman" w:cs="Times New Roman"/>
          <w:sz w:val="24"/>
          <w:szCs w:val="24"/>
        </w:rPr>
      </w:pPr>
      <w:r>
        <w:rPr>
          <w:rFonts w:ascii="Times New Roman" w:hAnsi="Times New Roman" w:cs="Times New Roman"/>
          <w:sz w:val="24"/>
          <w:szCs w:val="24"/>
        </w:rPr>
        <w:t>Р/с ___________________ в _______________________________________</w:t>
      </w:r>
    </w:p>
    <w:p w:rsidR="00D22628" w:rsidRDefault="00D22628">
      <w:pPr>
        <w:ind w:left="1701"/>
        <w:jc w:val="both"/>
        <w:rPr>
          <w:rFonts w:ascii="Times New Roman" w:hAnsi="Times New Roman" w:cs="Times New Roman"/>
          <w:sz w:val="24"/>
          <w:szCs w:val="24"/>
        </w:rPr>
      </w:pPr>
      <w:r>
        <w:rPr>
          <w:rFonts w:ascii="Times New Roman" w:hAnsi="Times New Roman" w:cs="Times New Roman"/>
          <w:sz w:val="24"/>
          <w:szCs w:val="24"/>
        </w:rPr>
        <w:t>к/с _______________________________________________________________</w:t>
      </w:r>
    </w:p>
    <w:p w:rsidR="00D22628" w:rsidRDefault="00D22628">
      <w:pPr>
        <w:ind w:left="1701"/>
        <w:jc w:val="both"/>
        <w:rPr>
          <w:rFonts w:ascii="Times New Roman" w:hAnsi="Times New Roman" w:cs="Times New Roman"/>
          <w:sz w:val="24"/>
          <w:szCs w:val="24"/>
        </w:rPr>
      </w:pPr>
      <w:r>
        <w:rPr>
          <w:rFonts w:ascii="Times New Roman" w:hAnsi="Times New Roman" w:cs="Times New Roman"/>
          <w:sz w:val="24"/>
          <w:szCs w:val="24"/>
        </w:rPr>
        <w:t>БИК _______________________________________________________________</w:t>
      </w:r>
    </w:p>
    <w:p w:rsidR="00D22628" w:rsidRDefault="00D22628">
      <w:pPr>
        <w:jc w:val="both"/>
        <w:rPr>
          <w:rFonts w:ascii="Times New Roman" w:hAnsi="Times New Roman" w:cs="Times New Roman"/>
          <w:sz w:val="24"/>
          <w:szCs w:val="24"/>
        </w:rPr>
      </w:pPr>
      <w:r>
        <w:rPr>
          <w:rFonts w:ascii="Times New Roman" w:hAnsi="Times New Roman" w:cs="Times New Roman"/>
          <w:sz w:val="24"/>
          <w:szCs w:val="24"/>
        </w:rPr>
        <w:t>Руководитель организации-заявителя</w:t>
      </w:r>
    </w:p>
    <w:p w:rsidR="00D22628" w:rsidRDefault="00D22628">
      <w:pPr>
        <w:ind w:left="5103" w:hanging="4252"/>
        <w:jc w:val="both"/>
        <w:rPr>
          <w:rFonts w:ascii="Times New Roman" w:hAnsi="Times New Roman" w:cs="Times New Roman"/>
          <w:sz w:val="24"/>
          <w:szCs w:val="24"/>
        </w:rPr>
      </w:pPr>
      <w:r>
        <w:rPr>
          <w:rFonts w:ascii="Times New Roman" w:hAnsi="Times New Roman" w:cs="Times New Roman"/>
          <w:sz w:val="20"/>
          <w:szCs w:val="20"/>
        </w:rPr>
        <w:t>(индивидуальный предприниматель)</w:t>
      </w:r>
      <w:r>
        <w:rPr>
          <w:rFonts w:ascii="Times New Roman" w:hAnsi="Times New Roman" w:cs="Times New Roman"/>
          <w:sz w:val="20"/>
          <w:szCs w:val="20"/>
        </w:rPr>
        <w:tab/>
      </w:r>
      <w:r>
        <w:rPr>
          <w:rFonts w:ascii="Times New Roman" w:hAnsi="Times New Roman" w:cs="Times New Roman"/>
          <w:sz w:val="24"/>
          <w:szCs w:val="24"/>
        </w:rPr>
        <w:t>___________</w:t>
      </w:r>
      <w:r>
        <w:rPr>
          <w:rFonts w:ascii="Times New Roman" w:hAnsi="Times New Roman" w:cs="Times New Roman"/>
          <w:sz w:val="24"/>
          <w:szCs w:val="24"/>
        </w:rPr>
        <w:tab/>
        <w:t>_______________________</w:t>
      </w:r>
    </w:p>
    <w:p w:rsidR="00D22628" w:rsidRDefault="00D22628" w:rsidP="00C871F4">
      <w:pPr>
        <w:ind w:left="7371" w:hanging="1984"/>
        <w:jc w:val="both"/>
        <w:rPr>
          <w:rFonts w:ascii="Times New Roman" w:hAnsi="Times New Roman" w:cs="Times New Roman"/>
          <w:sz w:val="20"/>
          <w:szCs w:val="20"/>
        </w:rPr>
      </w:pPr>
      <w:r>
        <w:rPr>
          <w:rFonts w:ascii="Times New Roman" w:hAnsi="Times New Roman" w:cs="Times New Roman"/>
          <w:sz w:val="20"/>
          <w:szCs w:val="20"/>
        </w:rPr>
        <w:t>(подпись)</w:t>
      </w:r>
      <w:r>
        <w:rPr>
          <w:rFonts w:ascii="Times New Roman" w:hAnsi="Times New Roman" w:cs="Times New Roman"/>
          <w:sz w:val="20"/>
          <w:szCs w:val="20"/>
        </w:rPr>
        <w:tab/>
        <w:t>(Ф.И.О.)</w:t>
      </w:r>
    </w:p>
    <w:p w:rsidR="00D22628" w:rsidRPr="00C871F4" w:rsidRDefault="00D22628" w:rsidP="00C871F4">
      <w:pPr>
        <w:jc w:val="both"/>
        <w:rPr>
          <w:rFonts w:ascii="Times New Roman" w:hAnsi="Times New Roman" w:cs="Times New Roman"/>
          <w:sz w:val="20"/>
          <w:szCs w:val="20"/>
        </w:rPr>
      </w:pPr>
      <w:r>
        <w:rPr>
          <w:rFonts w:ascii="Times New Roman" w:hAnsi="Times New Roman" w:cs="Times New Roman"/>
          <w:sz w:val="24"/>
          <w:szCs w:val="24"/>
        </w:rPr>
        <w:t>М.П.</w:t>
      </w:r>
    </w:p>
    <w:sectPr w:rsidR="00D22628" w:rsidRPr="00C871F4" w:rsidSect="00D31EC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B71FC"/>
    <w:rsid w:val="005370E7"/>
    <w:rsid w:val="007B71FC"/>
    <w:rsid w:val="00C871F4"/>
    <w:rsid w:val="00D22628"/>
    <w:rsid w:val="00D31EC7"/>
    <w:rsid w:val="00E9068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E90681"/>
    <w:rPr>
      <w:color w:val="0000FF"/>
      <w:u w:val="single"/>
    </w:rPr>
  </w:style>
  <w:style w:type="paragraph" w:styleId="BalloonText">
    <w:name w:val="Balloon Text"/>
    <w:basedOn w:val="Normal"/>
    <w:link w:val="BalloonTextChar"/>
    <w:uiPriority w:val="99"/>
    <w:semiHidden/>
    <w:rsid w:val="00C871F4"/>
    <w:rPr>
      <w:rFonts w:ascii="Tahoma" w:hAnsi="Tahoma" w:cs="Tahoma"/>
      <w:sz w:val="16"/>
      <w:szCs w:val="16"/>
    </w:rPr>
  </w:style>
  <w:style w:type="character" w:customStyle="1" w:styleId="BalloonTextChar">
    <w:name w:val="Balloon Text Char"/>
    <w:basedOn w:val="DefaultParagraphFont"/>
    <w:link w:val="BalloonText"/>
    <w:uiPriority w:val="99"/>
    <w:semiHidden/>
    <w:rsid w:val="00E36E6D"/>
    <w:rPr>
      <w:rFonts w:ascii="Times New Roman" w:hAnsi="Times New Roman"/>
      <w:sz w:val="0"/>
      <w:sz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TotalTime>
  <Pages>16</Pages>
  <Words>5867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Специалист</dc:creator>
  <cp:keywords/>
  <dc:description/>
  <cp:lastModifiedBy>Специалист</cp:lastModifiedBy>
  <cp:revision>2</cp:revision>
  <cp:lastPrinted>2006-03-20T18:01:00Z</cp:lastPrinted>
  <dcterms:created xsi:type="dcterms:W3CDTF">2006-03-20T17:47:00Z</dcterms:created>
  <dcterms:modified xsi:type="dcterms:W3CDTF">2006-03-20T18:02:00Z</dcterms:modified>
</cp:coreProperties>
</file>